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1F" w:rsidRDefault="00A90F1F" w:rsidP="00A90F1F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31.03.2017г. №153</w:t>
      </w:r>
    </w:p>
    <w:p w:rsidR="00A90F1F" w:rsidRPr="009E4F69" w:rsidRDefault="00A90F1F" w:rsidP="00A90F1F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4F69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90F1F" w:rsidRPr="009E4F69" w:rsidRDefault="00A90F1F" w:rsidP="00A90F1F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4F69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90F1F" w:rsidRPr="009E4F69" w:rsidRDefault="00A90F1F" w:rsidP="00A90F1F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4F69">
        <w:rPr>
          <w:rFonts w:ascii="Arial" w:hAnsi="Arial" w:cs="Arial"/>
          <w:b/>
          <w:bCs/>
          <w:kern w:val="28"/>
          <w:sz w:val="32"/>
          <w:szCs w:val="32"/>
        </w:rPr>
        <w:t>БОХАНСКИЙ МУНИЦИПАЛЬНЫЙ РАЙОН</w:t>
      </w:r>
    </w:p>
    <w:p w:rsidR="00A90F1F" w:rsidRPr="009E4F69" w:rsidRDefault="00A90F1F" w:rsidP="00A90F1F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4F69">
        <w:rPr>
          <w:rFonts w:ascii="Arial" w:hAnsi="Arial" w:cs="Arial"/>
          <w:b/>
          <w:bCs/>
          <w:kern w:val="28"/>
          <w:sz w:val="32"/>
          <w:szCs w:val="32"/>
        </w:rPr>
        <w:t>ХОХОРСКОЕ СЕЛЬСКОЕ ПОСЕЛЕНИЕ</w:t>
      </w:r>
    </w:p>
    <w:p w:rsidR="00A90F1F" w:rsidRPr="009E4F69" w:rsidRDefault="00A90F1F" w:rsidP="00A90F1F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4F69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A90F1F" w:rsidRPr="009E4F69" w:rsidRDefault="00A90F1F" w:rsidP="00A90F1F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4F69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A90F1F" w:rsidRDefault="00A90F1F" w:rsidP="00A90F1F">
      <w:pPr>
        <w:spacing w:after="0" w:line="264" w:lineRule="auto"/>
        <w:ind w:left="10" w:hanging="10"/>
        <w:rPr>
          <w:rFonts w:ascii="Times New Roman" w:hAnsi="Times New Roman"/>
          <w:color w:val="000000"/>
          <w:sz w:val="28"/>
          <w:szCs w:val="28"/>
        </w:rPr>
      </w:pPr>
    </w:p>
    <w:p w:rsidR="00A90F1F" w:rsidRPr="00A3709B" w:rsidRDefault="00A90F1F" w:rsidP="00A90F1F">
      <w:pPr>
        <w:spacing w:after="5" w:line="264" w:lineRule="auto"/>
        <w:ind w:left="10" w:hanging="1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3709B">
        <w:rPr>
          <w:rFonts w:ascii="Arial" w:hAnsi="Arial" w:cs="Arial"/>
          <w:b/>
          <w:color w:val="000000"/>
          <w:sz w:val="32"/>
          <w:szCs w:val="32"/>
        </w:rPr>
        <w:t xml:space="preserve"> «Об утверждении муниципальной программы</w:t>
      </w:r>
    </w:p>
    <w:p w:rsidR="00A90F1F" w:rsidRPr="00A3709B" w:rsidRDefault="00A90F1F" w:rsidP="00A90F1F">
      <w:pPr>
        <w:spacing w:after="5" w:line="264" w:lineRule="auto"/>
        <w:ind w:left="10" w:hanging="1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3709B">
        <w:rPr>
          <w:rFonts w:ascii="Arial" w:hAnsi="Arial" w:cs="Arial"/>
          <w:b/>
          <w:color w:val="000000"/>
          <w:sz w:val="32"/>
          <w:szCs w:val="32"/>
        </w:rPr>
        <w:t>Комплексное развитие социальной инфраструктуры</w:t>
      </w:r>
    </w:p>
    <w:p w:rsidR="00A90F1F" w:rsidRPr="00A3709B" w:rsidRDefault="00A90F1F" w:rsidP="00A90F1F">
      <w:pPr>
        <w:spacing w:after="5" w:line="264" w:lineRule="auto"/>
        <w:ind w:left="10" w:hanging="1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3709B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«Хохорск»</w:t>
      </w:r>
    </w:p>
    <w:p w:rsidR="00A90F1F" w:rsidRPr="00A3709B" w:rsidRDefault="00A90F1F" w:rsidP="00A90F1F">
      <w:pPr>
        <w:spacing w:after="5" w:line="264" w:lineRule="auto"/>
        <w:ind w:left="10" w:hanging="1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3709B">
        <w:rPr>
          <w:rFonts w:ascii="Arial" w:hAnsi="Arial" w:cs="Arial"/>
          <w:b/>
          <w:color w:val="000000"/>
          <w:sz w:val="32"/>
          <w:szCs w:val="32"/>
        </w:rPr>
        <w:t>на 2016-2032 гг.»</w:t>
      </w:r>
    </w:p>
    <w:p w:rsidR="00A90F1F" w:rsidRPr="009E4F69" w:rsidRDefault="00A90F1F" w:rsidP="00A90F1F">
      <w:pPr>
        <w:tabs>
          <w:tab w:val="left" w:pos="7470"/>
        </w:tabs>
        <w:rPr>
          <w:sz w:val="32"/>
          <w:szCs w:val="32"/>
        </w:rPr>
      </w:pPr>
    </w:p>
    <w:p w:rsidR="00A90F1F" w:rsidRPr="00A3709B" w:rsidRDefault="00A90F1F" w:rsidP="00A90F1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709B">
        <w:rPr>
          <w:rFonts w:ascii="Arial" w:hAnsi="Arial" w:cs="Arial"/>
          <w:sz w:val="24"/>
          <w:szCs w:val="24"/>
        </w:rPr>
        <w:t>В соответствии с Федеральным законом от 29.12.2014г.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РФ от 01.10.2015 года №1050 «Об утверждении требований к программам комплексного развития социальной инфраструктуры поселений, городских округов», Генеральным планом муниципального образования «Хохорск», руководствуясь Уставом муниципального образования «Хохорск»</w:t>
      </w:r>
      <w:proofErr w:type="gramEnd"/>
    </w:p>
    <w:p w:rsidR="00A90F1F" w:rsidRPr="003311BD" w:rsidRDefault="00A90F1F" w:rsidP="00A90F1F">
      <w:pPr>
        <w:rPr>
          <w:rFonts w:ascii="Arial" w:hAnsi="Arial" w:cs="Arial"/>
        </w:rPr>
      </w:pPr>
    </w:p>
    <w:p w:rsidR="00A90F1F" w:rsidRPr="003311BD" w:rsidRDefault="00A90F1F" w:rsidP="00A90F1F">
      <w:pPr>
        <w:tabs>
          <w:tab w:val="left" w:pos="3930"/>
        </w:tabs>
        <w:jc w:val="center"/>
        <w:rPr>
          <w:rFonts w:ascii="Arial" w:hAnsi="Arial" w:cs="Arial"/>
        </w:rPr>
      </w:pPr>
      <w:r w:rsidRPr="003311BD">
        <w:rPr>
          <w:rFonts w:ascii="Arial" w:hAnsi="Arial" w:cs="Arial"/>
          <w:b/>
          <w:sz w:val="32"/>
          <w:szCs w:val="32"/>
        </w:rPr>
        <w:t>РЕШИЛА</w:t>
      </w:r>
      <w:r w:rsidRPr="003311BD">
        <w:rPr>
          <w:rFonts w:ascii="Arial" w:hAnsi="Arial" w:cs="Arial"/>
        </w:rPr>
        <w:t>:</w:t>
      </w:r>
    </w:p>
    <w:p w:rsidR="00A90F1F" w:rsidRPr="00A3709B" w:rsidRDefault="00A90F1F" w:rsidP="00A90F1F">
      <w:pPr>
        <w:numPr>
          <w:ilvl w:val="0"/>
          <w:numId w:val="1"/>
        </w:numPr>
        <w:spacing w:after="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3709B">
        <w:rPr>
          <w:rFonts w:ascii="Arial" w:hAnsi="Arial" w:cs="Arial"/>
          <w:sz w:val="24"/>
          <w:szCs w:val="24"/>
        </w:rPr>
        <w:t>Утвердить прилагаемую муниципальную программу «Комплексное развитие социальной инфраструктуры на территории муниципального образования «Хохорск» на 2016 - 2032 гг.» (Приложение).</w:t>
      </w:r>
    </w:p>
    <w:p w:rsidR="00A90F1F" w:rsidRPr="00A3709B" w:rsidRDefault="00A90F1F" w:rsidP="00A90F1F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Думы</w:t>
      </w:r>
      <w:r w:rsidRPr="00A3709B">
        <w:rPr>
          <w:rFonts w:ascii="Arial" w:hAnsi="Arial" w:cs="Arial"/>
          <w:sz w:val="24"/>
          <w:szCs w:val="24"/>
        </w:rPr>
        <w:t xml:space="preserve"> подлежит опубликованию в печатном средстве массовой информации «Вестник МО «Хохорск» и размещению на официальном сайте в информационно-телекоммуникационной сети «Интернет».</w:t>
      </w:r>
    </w:p>
    <w:p w:rsidR="00A90F1F" w:rsidRPr="003311BD" w:rsidRDefault="00A90F1F" w:rsidP="00A90F1F">
      <w:pPr>
        <w:tabs>
          <w:tab w:val="left" w:pos="3930"/>
        </w:tabs>
        <w:jc w:val="both"/>
        <w:rPr>
          <w:rFonts w:ascii="Arial" w:hAnsi="Arial" w:cs="Arial"/>
        </w:rPr>
      </w:pPr>
    </w:p>
    <w:p w:rsidR="00A90F1F" w:rsidRPr="003311BD" w:rsidRDefault="00A90F1F" w:rsidP="00A90F1F">
      <w:pPr>
        <w:tabs>
          <w:tab w:val="left" w:pos="7095"/>
        </w:tabs>
        <w:spacing w:after="0"/>
        <w:jc w:val="both"/>
        <w:rPr>
          <w:rFonts w:ascii="Arial" w:hAnsi="Arial" w:cs="Arial"/>
        </w:rPr>
      </w:pPr>
      <w:r w:rsidRPr="003311BD">
        <w:rPr>
          <w:rFonts w:ascii="Arial" w:hAnsi="Arial" w:cs="Arial"/>
        </w:rPr>
        <w:t>Глава муниципального образования</w:t>
      </w:r>
    </w:p>
    <w:p w:rsidR="00A90F1F" w:rsidRPr="003311BD" w:rsidRDefault="00A90F1F" w:rsidP="00A90F1F">
      <w:pPr>
        <w:tabs>
          <w:tab w:val="left" w:pos="7095"/>
        </w:tabs>
        <w:spacing w:after="0"/>
        <w:jc w:val="both"/>
        <w:rPr>
          <w:rFonts w:ascii="Arial" w:hAnsi="Arial" w:cs="Arial"/>
        </w:rPr>
      </w:pPr>
      <w:r w:rsidRPr="003311BD">
        <w:rPr>
          <w:rFonts w:ascii="Arial" w:hAnsi="Arial" w:cs="Arial"/>
        </w:rPr>
        <w:t>Улаханова А.И.</w:t>
      </w:r>
    </w:p>
    <w:p w:rsidR="00A90F1F" w:rsidRDefault="00A90F1F" w:rsidP="00A90F1F">
      <w:pPr>
        <w:spacing w:after="0"/>
        <w:jc w:val="center"/>
        <w:rPr>
          <w:rFonts w:ascii="Courier New" w:hAnsi="Courier New" w:cs="Courier New"/>
          <w:b/>
          <w:bCs/>
          <w:kern w:val="28"/>
        </w:rPr>
      </w:pPr>
    </w:p>
    <w:p w:rsidR="00A90F1F" w:rsidRDefault="00A90F1F" w:rsidP="00A90F1F">
      <w:pPr>
        <w:spacing w:after="0"/>
        <w:jc w:val="right"/>
        <w:rPr>
          <w:rFonts w:ascii="Courier New" w:hAnsi="Courier New" w:cs="Courier New"/>
          <w:b/>
          <w:bCs/>
          <w:kern w:val="28"/>
        </w:rPr>
      </w:pPr>
    </w:p>
    <w:p w:rsidR="00A90F1F" w:rsidRDefault="00A90F1F" w:rsidP="00A90F1F">
      <w:pPr>
        <w:spacing w:after="0"/>
        <w:jc w:val="right"/>
        <w:rPr>
          <w:rFonts w:ascii="Courier New" w:hAnsi="Courier New" w:cs="Courier New"/>
          <w:b/>
          <w:bCs/>
          <w:kern w:val="28"/>
        </w:rPr>
      </w:pPr>
    </w:p>
    <w:p w:rsidR="00A90F1F" w:rsidRDefault="00A90F1F" w:rsidP="00A90F1F">
      <w:pPr>
        <w:spacing w:after="0"/>
        <w:jc w:val="right"/>
        <w:rPr>
          <w:rFonts w:ascii="Courier New" w:hAnsi="Courier New" w:cs="Courier New"/>
          <w:b/>
          <w:bCs/>
          <w:kern w:val="28"/>
        </w:rPr>
      </w:pPr>
    </w:p>
    <w:p w:rsidR="00A90F1F" w:rsidRDefault="00A90F1F" w:rsidP="00A90F1F">
      <w:pPr>
        <w:spacing w:after="0"/>
        <w:jc w:val="right"/>
        <w:rPr>
          <w:rFonts w:ascii="Courier New" w:hAnsi="Courier New" w:cs="Courier New"/>
          <w:b/>
          <w:bCs/>
          <w:kern w:val="28"/>
        </w:rPr>
      </w:pPr>
    </w:p>
    <w:p w:rsidR="00A90F1F" w:rsidRDefault="00A90F1F" w:rsidP="00A90F1F">
      <w:pPr>
        <w:spacing w:after="211" w:line="264" w:lineRule="auto"/>
        <w:ind w:left="10" w:right="1" w:hanging="1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90F1F" w:rsidRDefault="00A90F1F" w:rsidP="00A90F1F">
      <w:pPr>
        <w:spacing w:after="211" w:line="264" w:lineRule="auto"/>
        <w:ind w:left="10" w:right="1" w:hanging="1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Муниципальная программа</w:t>
      </w:r>
    </w:p>
    <w:p w:rsidR="00A90F1F" w:rsidRDefault="00A90F1F" w:rsidP="00A90F1F">
      <w:pPr>
        <w:keepNext/>
        <w:keepLines/>
        <w:spacing w:after="5" w:line="264" w:lineRule="auto"/>
        <w:ind w:left="10" w:hanging="10"/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«Комплексное развитие социальной инфраструктуры на территории муниципального образования «Хохорск»</w:t>
      </w:r>
    </w:p>
    <w:p w:rsidR="00A90F1F" w:rsidRDefault="00A90F1F" w:rsidP="00A90F1F">
      <w:pPr>
        <w:keepNext/>
        <w:keepLines/>
        <w:spacing w:after="5" w:line="264" w:lineRule="auto"/>
        <w:ind w:left="10" w:hanging="10"/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на 2016 – 2032 гг.»</w:t>
      </w:r>
    </w:p>
    <w:p w:rsidR="00A90F1F" w:rsidRDefault="00A90F1F" w:rsidP="00A90F1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A90F1F" w:rsidRDefault="00A90F1F" w:rsidP="00A90F1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A90F1F" w:rsidRDefault="00A90F1F" w:rsidP="00A90F1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A90F1F" w:rsidRDefault="00A90F1F" w:rsidP="00A90F1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A90F1F" w:rsidRDefault="00A90F1F" w:rsidP="00A90F1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A90F1F" w:rsidRDefault="00A90F1F" w:rsidP="00A90F1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A90F1F" w:rsidRDefault="00A90F1F" w:rsidP="00A90F1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A90F1F" w:rsidRDefault="00A90F1F" w:rsidP="00A90F1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A90F1F" w:rsidRDefault="00A90F1F" w:rsidP="00A90F1F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.Х</w:t>
      </w:r>
      <w:proofErr w:type="gramEnd"/>
      <w:r>
        <w:rPr>
          <w:rFonts w:ascii="Arial" w:hAnsi="Arial" w:cs="Arial"/>
          <w:sz w:val="24"/>
          <w:szCs w:val="24"/>
        </w:rPr>
        <w:t>охорск</w:t>
      </w:r>
    </w:p>
    <w:p w:rsidR="00A90F1F" w:rsidRDefault="00A90F1F" w:rsidP="00A90F1F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2016г.</w:t>
      </w:r>
    </w:p>
    <w:p w:rsidR="00A90F1F" w:rsidRDefault="00A90F1F" w:rsidP="00A90F1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A90F1F" w:rsidRDefault="00A90F1F" w:rsidP="00A90F1F">
      <w:pPr>
        <w:spacing w:after="0"/>
        <w:ind w:left="27" w:right="18" w:hanging="1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1. Паспорт</w:t>
      </w:r>
    </w:p>
    <w:p w:rsidR="00A90F1F" w:rsidRDefault="00A90F1F" w:rsidP="00A90F1F">
      <w:pPr>
        <w:spacing w:after="0" w:line="240" w:lineRule="atLeast"/>
        <w:ind w:left="28" w:right="18" w:hanging="11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муниципальной программы «Комплексное развитие социальной</w:t>
      </w:r>
    </w:p>
    <w:p w:rsidR="00A90F1F" w:rsidRDefault="00A90F1F" w:rsidP="00A90F1F">
      <w:pPr>
        <w:spacing w:after="0" w:line="240" w:lineRule="atLeast"/>
        <w:ind w:left="28" w:right="16" w:hanging="11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инфраструктуры на территории муниципального образования «Хохорск» </w:t>
      </w:r>
    </w:p>
    <w:p w:rsidR="00A90F1F" w:rsidRDefault="00A90F1F" w:rsidP="00A90F1F">
      <w:pPr>
        <w:spacing w:after="0" w:line="240" w:lineRule="atLeast"/>
        <w:ind w:left="28" w:right="16" w:hanging="11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на 2016 - 2032 гг.»</w:t>
      </w:r>
    </w:p>
    <w:tbl>
      <w:tblPr>
        <w:tblW w:w="9967" w:type="dxa"/>
        <w:tblInd w:w="211" w:type="dxa"/>
        <w:tblCellMar>
          <w:top w:w="73" w:type="dxa"/>
          <w:left w:w="113" w:type="dxa"/>
          <w:right w:w="114" w:type="dxa"/>
        </w:tblCellMar>
        <w:tblLook w:val="04A0"/>
      </w:tblPr>
      <w:tblGrid>
        <w:gridCol w:w="2378"/>
        <w:gridCol w:w="7589"/>
      </w:tblGrid>
      <w:tr w:rsidR="00A90F1F" w:rsidRPr="00FE3D7B" w:rsidTr="00A52DF4">
        <w:trPr>
          <w:trHeight w:val="99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Муниципальная программа «Комплексное развитие социальной инфраструктуры на территории муниципального образования «Хохорск» на 2016- 2032 гг.» (далее – Программа)</w:t>
            </w:r>
          </w:p>
        </w:tc>
      </w:tr>
      <w:tr w:rsidR="00A90F1F" w:rsidRPr="00FE3D7B" w:rsidTr="00A52DF4">
        <w:trPr>
          <w:trHeight w:val="346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 xml:space="preserve">- Федеральный закон от 06 октября 2003 года </w:t>
            </w:r>
            <w:hyperlink r:id="rId5" w:history="1">
              <w:r w:rsidRPr="00FE3D7B">
                <w:rPr>
                  <w:rStyle w:val="a6"/>
                  <w:rFonts w:ascii="Arial" w:hAnsi="Arial" w:cs="Arial"/>
                </w:rPr>
                <w:t>№</w:t>
              </w:r>
            </w:hyperlink>
            <w:r w:rsidRPr="00FE3D7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" w:history="1">
              <w:r w:rsidRPr="00FE3D7B">
                <w:rPr>
                  <w:rStyle w:val="a6"/>
                  <w:rFonts w:ascii="Arial" w:hAnsi="Arial" w:cs="Arial"/>
                </w:rPr>
                <w:t>131-</w:t>
              </w:r>
            </w:hyperlink>
            <w:hyperlink r:id="rId7" w:history="1">
              <w:r w:rsidRPr="00FE3D7B">
                <w:rPr>
                  <w:rStyle w:val="a6"/>
                  <w:rFonts w:ascii="Arial" w:hAnsi="Arial" w:cs="Arial"/>
                </w:rPr>
                <w:t>ФЗ</w:t>
              </w:r>
            </w:hyperlink>
            <w:r w:rsidRPr="00FE3D7B">
              <w:rPr>
                <w:rFonts w:ascii="Arial" w:hAnsi="Arial" w:cs="Arial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A90F1F" w:rsidRPr="00FE3D7B" w:rsidRDefault="00A90F1F" w:rsidP="00A52DF4">
            <w:pPr>
              <w:spacing w:after="0"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- Градостроительный кодекс РФ</w:t>
            </w:r>
          </w:p>
          <w:p w:rsidR="00A90F1F" w:rsidRPr="00FE3D7B" w:rsidRDefault="00A90F1F" w:rsidP="00A52DF4">
            <w:pPr>
              <w:spacing w:after="0"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- постановление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A90F1F" w:rsidRPr="00FE3D7B" w:rsidRDefault="00A90F1F" w:rsidP="00A52DF4">
            <w:pPr>
              <w:spacing w:after="0" w:line="240" w:lineRule="atLeast"/>
              <w:ind w:right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- Генеральный план и правила землепользования и застройки муниципального образования «Хохорск» Боханского района Иркутской области</w:t>
            </w:r>
          </w:p>
          <w:p w:rsidR="00A90F1F" w:rsidRPr="00FE3D7B" w:rsidRDefault="00A90F1F" w:rsidP="00A52DF4">
            <w:pPr>
              <w:spacing w:after="0"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- Нормативы градостроительного проектирования</w:t>
            </w:r>
          </w:p>
        </w:tc>
      </w:tr>
      <w:tr w:rsidR="00A90F1F" w:rsidRPr="00FE3D7B" w:rsidTr="00A52DF4">
        <w:trPr>
          <w:trHeight w:val="68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«Хохорск»</w:t>
            </w:r>
          </w:p>
        </w:tc>
      </w:tr>
      <w:tr w:rsidR="00A90F1F" w:rsidRPr="00FE3D7B" w:rsidTr="00A52DF4">
        <w:trPr>
          <w:trHeight w:val="54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«Хохорск»</w:t>
            </w:r>
          </w:p>
        </w:tc>
      </w:tr>
      <w:tr w:rsidR="00A90F1F" w:rsidRPr="00FE3D7B" w:rsidTr="00A52DF4">
        <w:trPr>
          <w:trHeight w:val="91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lastRenderedPageBreak/>
              <w:t>Контроль за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 w:line="240" w:lineRule="atLeast"/>
              <w:ind w:right="86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 xml:space="preserve"> реализацией Программы осуществляет Администрация муниципального образования «Хохорск»</w:t>
            </w:r>
          </w:p>
        </w:tc>
      </w:tr>
      <w:tr w:rsidR="00A90F1F" w:rsidRPr="00FE3D7B" w:rsidTr="00A52DF4">
        <w:trPr>
          <w:trHeight w:val="3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 xml:space="preserve"> Комплексное развитие социальной инфраструктуры</w:t>
            </w:r>
          </w:p>
        </w:tc>
      </w:tr>
      <w:tr w:rsidR="00A90F1F" w:rsidRPr="00FE3D7B" w:rsidTr="00A52DF4">
        <w:trPr>
          <w:trHeight w:val="118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 w:line="240" w:lineRule="atLeast"/>
              <w:ind w:left="3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Повышение доступности и уровня обеспеченности населения объектами социальной инфраструктуры и обеспечение безопасности, качества и эффективности использования населением объектов социальной инфраструктуры</w:t>
            </w:r>
          </w:p>
        </w:tc>
      </w:tr>
      <w:tr w:rsidR="00A90F1F" w:rsidRPr="00FE3D7B" w:rsidTr="00A52DF4">
        <w:trPr>
          <w:trHeight w:val="175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Целевые показатели (индикаторы) развития социальной инфраструктуры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 w:line="240" w:lineRule="atLeast"/>
              <w:ind w:left="37" w:right="4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Достижение расчетного уровня обеспеченности населения сельского поселения услугами в областях образования, здравоохранения, физической культуры и массового спорта, и культуры</w:t>
            </w:r>
          </w:p>
          <w:p w:rsidR="00A90F1F" w:rsidRPr="00FE3D7B" w:rsidRDefault="00A90F1F" w:rsidP="00A52DF4">
            <w:pPr>
              <w:spacing w:after="0" w:line="240" w:lineRule="atLeast"/>
              <w:ind w:left="37" w:right="4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F1F" w:rsidRPr="00FE3D7B" w:rsidTr="00A52DF4">
        <w:trPr>
          <w:trHeight w:val="133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26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3D7B">
              <w:rPr>
                <w:rFonts w:ascii="Arial" w:hAnsi="Arial" w:cs="Arial"/>
                <w:color w:val="000000"/>
                <w:sz w:val="24"/>
                <w:szCs w:val="24"/>
              </w:rPr>
              <w:t>Укрупненное описание запланированных мероприятий</w:t>
            </w:r>
          </w:p>
          <w:p w:rsidR="00A90F1F" w:rsidRPr="00FE3D7B" w:rsidRDefault="00A90F1F" w:rsidP="00A52DF4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color w:val="000000"/>
                <w:sz w:val="24"/>
                <w:szCs w:val="24"/>
              </w:rPr>
              <w:t>(инвестиционных проектов) по проектированию, строительству, реконструкции объектов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90F1F">
            <w:pPr>
              <w:numPr>
                <w:ilvl w:val="0"/>
                <w:numId w:val="2"/>
              </w:numPr>
              <w:spacing w:after="0" w:line="26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3D7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МБДОУ «Хохорский детский сад» с</w:t>
            </w:r>
            <w:proofErr w:type="gramStart"/>
            <w:r w:rsidRPr="00FE3D7B">
              <w:rPr>
                <w:rFonts w:ascii="Arial" w:hAnsi="Arial" w:cs="Arial"/>
                <w:color w:val="000000"/>
                <w:sz w:val="24"/>
                <w:szCs w:val="24"/>
              </w:rPr>
              <w:t>.Х</w:t>
            </w:r>
            <w:proofErr w:type="gramEnd"/>
            <w:r w:rsidRPr="00FE3D7B">
              <w:rPr>
                <w:rFonts w:ascii="Arial" w:hAnsi="Arial" w:cs="Arial"/>
                <w:color w:val="000000"/>
                <w:sz w:val="24"/>
                <w:szCs w:val="24"/>
              </w:rPr>
              <w:t>охорск на 98 мест;</w:t>
            </w:r>
          </w:p>
          <w:p w:rsidR="00A90F1F" w:rsidRPr="00FE3D7B" w:rsidRDefault="00A90F1F" w:rsidP="00A52DF4">
            <w:pPr>
              <w:spacing w:after="0" w:line="26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3D7B">
              <w:rPr>
                <w:rFonts w:ascii="Arial" w:hAnsi="Arial" w:cs="Arial"/>
                <w:color w:val="000000"/>
                <w:sz w:val="24"/>
                <w:szCs w:val="24"/>
              </w:rPr>
              <w:t xml:space="preserve">2.   строительство фельдшерско-акушерского пункта        </w:t>
            </w:r>
          </w:p>
          <w:p w:rsidR="00A90F1F" w:rsidRPr="00FE3D7B" w:rsidRDefault="00A90F1F" w:rsidP="00A52DF4">
            <w:pPr>
              <w:spacing w:after="0" w:line="268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E3D7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с</w:t>
            </w:r>
            <w:proofErr w:type="gramStart"/>
            <w:r w:rsidRPr="00FE3D7B">
              <w:rPr>
                <w:rFonts w:ascii="Arial" w:hAnsi="Arial" w:cs="Arial"/>
                <w:color w:val="000000"/>
                <w:sz w:val="24"/>
                <w:szCs w:val="24"/>
              </w:rPr>
              <w:t>.Х</w:t>
            </w:r>
            <w:proofErr w:type="gramEnd"/>
            <w:r w:rsidRPr="00FE3D7B">
              <w:rPr>
                <w:rFonts w:ascii="Arial" w:hAnsi="Arial" w:cs="Arial"/>
                <w:color w:val="000000"/>
                <w:sz w:val="24"/>
                <w:szCs w:val="24"/>
              </w:rPr>
              <w:t>охорск;</w:t>
            </w:r>
          </w:p>
          <w:p w:rsidR="00A90F1F" w:rsidRPr="00FE3D7B" w:rsidRDefault="00A90F1F" w:rsidP="00A52DF4">
            <w:pPr>
              <w:spacing w:after="0" w:line="268" w:lineRule="auto"/>
              <w:ind w:left="-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3D7B">
              <w:rPr>
                <w:rFonts w:ascii="Arial" w:hAnsi="Arial" w:cs="Arial"/>
                <w:color w:val="000000"/>
                <w:sz w:val="24"/>
                <w:szCs w:val="24"/>
              </w:rPr>
              <w:t xml:space="preserve">3. строительство </w:t>
            </w:r>
            <w:proofErr w:type="gramStart"/>
            <w:r w:rsidRPr="00FE3D7B">
              <w:rPr>
                <w:rFonts w:ascii="Arial" w:hAnsi="Arial" w:cs="Arial"/>
                <w:color w:val="000000"/>
                <w:sz w:val="24"/>
                <w:szCs w:val="24"/>
              </w:rPr>
              <w:t>начальной</w:t>
            </w:r>
            <w:proofErr w:type="gramEnd"/>
            <w:r w:rsidRPr="00FE3D7B">
              <w:rPr>
                <w:rFonts w:ascii="Arial" w:hAnsi="Arial" w:cs="Arial"/>
                <w:color w:val="000000"/>
                <w:sz w:val="24"/>
                <w:szCs w:val="24"/>
              </w:rPr>
              <w:t xml:space="preserve"> школы-детский сад  </w:t>
            </w:r>
          </w:p>
          <w:p w:rsidR="00A90F1F" w:rsidRPr="00FE3D7B" w:rsidRDefault="00A90F1F" w:rsidP="00A52DF4">
            <w:pPr>
              <w:spacing w:after="0" w:line="268" w:lineRule="auto"/>
              <w:ind w:left="-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3D7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д</w:t>
            </w:r>
            <w:proofErr w:type="gramStart"/>
            <w:r w:rsidRPr="00FE3D7B">
              <w:rPr>
                <w:rFonts w:ascii="Arial" w:hAnsi="Arial" w:cs="Arial"/>
                <w:color w:val="000000"/>
                <w:sz w:val="24"/>
                <w:szCs w:val="24"/>
              </w:rPr>
              <w:t>.Н</w:t>
            </w:r>
            <w:proofErr w:type="gramEnd"/>
            <w:r w:rsidRPr="00FE3D7B">
              <w:rPr>
                <w:rFonts w:ascii="Arial" w:hAnsi="Arial" w:cs="Arial"/>
                <w:color w:val="000000"/>
                <w:sz w:val="24"/>
                <w:szCs w:val="24"/>
              </w:rPr>
              <w:t>ововоскресенка;</w:t>
            </w:r>
          </w:p>
          <w:p w:rsidR="00A90F1F" w:rsidRPr="00FE3D7B" w:rsidRDefault="00A90F1F" w:rsidP="00A52DF4">
            <w:pPr>
              <w:spacing w:after="0" w:line="268" w:lineRule="auto"/>
              <w:ind w:left="-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3D7B">
              <w:rPr>
                <w:rFonts w:ascii="Arial" w:hAnsi="Arial" w:cs="Arial"/>
                <w:color w:val="000000"/>
                <w:sz w:val="24"/>
                <w:szCs w:val="24"/>
              </w:rPr>
              <w:t>4. строительство сельского клуба д</w:t>
            </w:r>
            <w:proofErr w:type="gramStart"/>
            <w:r w:rsidRPr="00FE3D7B">
              <w:rPr>
                <w:rFonts w:ascii="Arial" w:hAnsi="Arial" w:cs="Arial"/>
                <w:color w:val="000000"/>
                <w:sz w:val="24"/>
                <w:szCs w:val="24"/>
              </w:rPr>
              <w:t>.Ш</w:t>
            </w:r>
            <w:proofErr w:type="gramEnd"/>
            <w:r w:rsidRPr="00FE3D7B">
              <w:rPr>
                <w:rFonts w:ascii="Arial" w:hAnsi="Arial" w:cs="Arial"/>
                <w:color w:val="000000"/>
                <w:sz w:val="24"/>
                <w:szCs w:val="24"/>
              </w:rPr>
              <w:t>унта;</w:t>
            </w:r>
          </w:p>
          <w:p w:rsidR="00A90F1F" w:rsidRPr="00FE3D7B" w:rsidRDefault="00A90F1F" w:rsidP="00A52DF4">
            <w:pPr>
              <w:spacing w:after="0" w:line="268" w:lineRule="auto"/>
              <w:ind w:left="-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3D7B">
              <w:rPr>
                <w:rFonts w:ascii="Arial" w:hAnsi="Arial" w:cs="Arial"/>
                <w:color w:val="000000"/>
                <w:sz w:val="24"/>
                <w:szCs w:val="24"/>
              </w:rPr>
              <w:t>5. строительство спортивной площадки д. Шунта и дополнительных спортивных площадок во всех населенных пунктах;</w:t>
            </w:r>
          </w:p>
          <w:p w:rsidR="00A90F1F" w:rsidRPr="00FE3D7B" w:rsidRDefault="00A90F1F" w:rsidP="00A52DF4">
            <w:pPr>
              <w:spacing w:after="0" w:line="268" w:lineRule="auto"/>
              <w:ind w:left="-37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color w:val="000000"/>
                <w:sz w:val="24"/>
                <w:szCs w:val="24"/>
              </w:rPr>
              <w:t>6. подготовка ПСД на строительство универсальных спортивных залов в с</w:t>
            </w:r>
            <w:proofErr w:type="gramStart"/>
            <w:r w:rsidRPr="00FE3D7B">
              <w:rPr>
                <w:rFonts w:ascii="Arial" w:hAnsi="Arial" w:cs="Arial"/>
                <w:color w:val="000000"/>
                <w:sz w:val="24"/>
                <w:szCs w:val="24"/>
              </w:rPr>
              <w:t>.Х</w:t>
            </w:r>
            <w:proofErr w:type="gramEnd"/>
            <w:r w:rsidRPr="00FE3D7B">
              <w:rPr>
                <w:rFonts w:ascii="Arial" w:hAnsi="Arial" w:cs="Arial"/>
                <w:color w:val="000000"/>
                <w:sz w:val="24"/>
                <w:szCs w:val="24"/>
              </w:rPr>
              <w:t>охорск и д.Ижилха.</w:t>
            </w:r>
          </w:p>
        </w:tc>
      </w:tr>
      <w:tr w:rsidR="00A90F1F" w:rsidRPr="00FE3D7B" w:rsidTr="00A52DF4">
        <w:trPr>
          <w:trHeight w:val="97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 w:line="240" w:lineRule="atLeast"/>
              <w:ind w:left="37" w:right="4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2016-2032 гг.</w:t>
            </w:r>
          </w:p>
        </w:tc>
      </w:tr>
      <w:tr w:rsidR="00A90F1F" w:rsidRPr="00FE3D7B" w:rsidTr="00A52DF4">
        <w:trPr>
          <w:trHeight w:val="10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Объемы и</w:t>
            </w:r>
          </w:p>
          <w:p w:rsidR="00A90F1F" w:rsidRPr="00FE3D7B" w:rsidRDefault="00A90F1F" w:rsidP="00A52DF4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188" w:line="195" w:lineRule="atLeast"/>
              <w:ind w:firstLine="567"/>
              <w:jc w:val="both"/>
              <w:rPr>
                <w:rFonts w:ascii="Arial" w:hAnsi="Arial" w:cs="Arial"/>
                <w:color w:val="304855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Объемы финансирования:</w:t>
            </w:r>
            <w:r w:rsidRPr="00FE3D7B">
              <w:rPr>
                <w:rFonts w:ascii="Arial" w:hAnsi="Arial" w:cs="Arial"/>
                <w:color w:val="304855"/>
                <w:sz w:val="24"/>
                <w:szCs w:val="24"/>
              </w:rPr>
              <w:t xml:space="preserve"> Стоимость работ по строительству, реконструкции или капитальному ремонту объектов определяется на основании проектно-сметной документации для каждого объекта индивидуально.</w:t>
            </w:r>
          </w:p>
          <w:p w:rsidR="00A90F1F" w:rsidRPr="00FE3D7B" w:rsidRDefault="00A90F1F" w:rsidP="00A52DF4">
            <w:pPr>
              <w:spacing w:after="0" w:line="240" w:lineRule="atLeast"/>
              <w:ind w:right="308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:в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 xml:space="preserve">сего -    2023,0тыс.руб.                                      </w:t>
            </w:r>
          </w:p>
          <w:p w:rsidR="00A90F1F" w:rsidRPr="00FE3D7B" w:rsidRDefault="00A90F1F" w:rsidP="00A52DF4">
            <w:pPr>
              <w:spacing w:after="0" w:line="240" w:lineRule="atLeast"/>
              <w:ind w:right="308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 xml:space="preserve"> В т.ч.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 xml:space="preserve"> федеральный бюджет-</w:t>
            </w:r>
          </w:p>
          <w:p w:rsidR="00A90F1F" w:rsidRPr="00FE3D7B" w:rsidRDefault="00A90F1F" w:rsidP="00A52DF4">
            <w:pPr>
              <w:spacing w:after="0" w:line="240" w:lineRule="atLeast"/>
              <w:ind w:right="308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 xml:space="preserve">             областной бюджет- 738,8 тыс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A90F1F" w:rsidRPr="00FE3D7B" w:rsidRDefault="00A90F1F" w:rsidP="00A52DF4">
            <w:pPr>
              <w:spacing w:after="0" w:line="240" w:lineRule="atLeast"/>
              <w:ind w:right="308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 xml:space="preserve">              районный бюджет-</w:t>
            </w:r>
          </w:p>
          <w:p w:rsidR="00A90F1F" w:rsidRPr="00FE3D7B" w:rsidRDefault="00A90F1F" w:rsidP="00A52DF4">
            <w:pPr>
              <w:spacing w:after="0" w:line="240" w:lineRule="atLeast"/>
              <w:ind w:right="308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 xml:space="preserve">              местный бюджет- 1246,0тыс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A90F1F" w:rsidRPr="00FE3D7B" w:rsidRDefault="00A90F1F" w:rsidP="00A52DF4">
            <w:pPr>
              <w:spacing w:after="0" w:line="240" w:lineRule="atLeast"/>
              <w:ind w:right="308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 xml:space="preserve">              внебюджетные средства-38,2 тыс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A90F1F" w:rsidRPr="00FE3D7B" w:rsidRDefault="00A90F1F" w:rsidP="00A52DF4">
            <w:pPr>
              <w:spacing w:after="0"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F1F" w:rsidRPr="00FE3D7B" w:rsidTr="00A52DF4">
        <w:trPr>
          <w:trHeight w:val="148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lastRenderedPageBreak/>
              <w:t>Результат реализации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FE3D7B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новых объектов позволит </w:t>
            </w:r>
            <w:r w:rsidRPr="00FE3D7B">
              <w:rPr>
                <w:rFonts w:ascii="Arial" w:hAnsi="Arial" w:cs="Arial"/>
                <w:sz w:val="24"/>
                <w:szCs w:val="24"/>
              </w:rPr>
              <w:t xml:space="preserve">удовлетворить  потребности населения МО «Хохорск» в учреждениях обслуживания с учетом прогнозируемых характеристик социально-экономического развития и согласно существующим социальным нормативам. </w:t>
            </w:r>
          </w:p>
          <w:p w:rsidR="00A90F1F" w:rsidRPr="00FE3D7B" w:rsidRDefault="00A90F1F" w:rsidP="00A52DF4">
            <w:pPr>
              <w:spacing w:after="8" w:line="254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90F1F" w:rsidRDefault="00A90F1F" w:rsidP="00A90F1F">
      <w:pPr>
        <w:jc w:val="both"/>
        <w:rPr>
          <w:rFonts w:ascii="Arial" w:hAnsi="Arial" w:cs="Arial"/>
          <w:sz w:val="28"/>
          <w:szCs w:val="28"/>
        </w:rPr>
      </w:pPr>
    </w:p>
    <w:p w:rsidR="00A90F1F" w:rsidRPr="00A3709B" w:rsidRDefault="00A90F1F" w:rsidP="00A90F1F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Характеристика существующего состояния социальной инфраструктуры</w:t>
      </w:r>
      <w:r>
        <w:rPr>
          <w:rFonts w:ascii="Arial" w:hAnsi="Arial" w:cs="Arial"/>
          <w:sz w:val="24"/>
          <w:szCs w:val="24"/>
        </w:rPr>
        <w:t xml:space="preserve">  </w:t>
      </w:r>
      <w:r w:rsidRPr="00A3709B">
        <w:rPr>
          <w:rFonts w:ascii="Arial" w:hAnsi="Arial" w:cs="Arial"/>
          <w:b/>
          <w:sz w:val="24"/>
          <w:szCs w:val="24"/>
        </w:rPr>
        <w:t>Муниципального образования «Хохорск»</w:t>
      </w:r>
    </w:p>
    <w:p w:rsidR="00A90F1F" w:rsidRDefault="00A90F1F" w:rsidP="00A90F1F">
      <w:pPr>
        <w:spacing w:after="0" w:line="240" w:lineRule="auto"/>
        <w:ind w:left="-5"/>
        <w:contextualSpacing/>
        <w:jc w:val="center"/>
        <w:rPr>
          <w:rFonts w:ascii="Arial" w:hAnsi="Arial" w:cs="Arial"/>
          <w:sz w:val="28"/>
          <w:szCs w:val="28"/>
        </w:rPr>
      </w:pPr>
    </w:p>
    <w:p w:rsidR="00A90F1F" w:rsidRDefault="00A90F1F" w:rsidP="00A90F1F">
      <w:pPr>
        <w:spacing w:after="0" w:line="240" w:lineRule="auto"/>
        <w:ind w:left="-6" w:firstLine="71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 Описание социально-экономического состояния муниципального образования «Хохорск», сведения о градостроительной деятельности.</w:t>
      </w:r>
    </w:p>
    <w:p w:rsidR="00A90F1F" w:rsidRDefault="00A90F1F" w:rsidP="00A90F1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 «</w:t>
      </w:r>
      <w:r>
        <w:rPr>
          <w:rFonts w:ascii="Arial" w:hAnsi="Arial" w:cs="Arial"/>
          <w:bCs/>
        </w:rPr>
        <w:t>Хохорск</w:t>
      </w:r>
      <w:r>
        <w:rPr>
          <w:rFonts w:ascii="Arial" w:hAnsi="Arial" w:cs="Arial"/>
        </w:rPr>
        <w:t>»  включает в себя 7 населенных пунктов : с. Хохорск, д. Нововоскресенка, д. Русиновка, д. Ижилха, д. Харатирген, д</w:t>
      </w:r>
      <w:proofErr w:type="gramStart"/>
      <w:r>
        <w:rPr>
          <w:rFonts w:ascii="Arial" w:hAnsi="Arial" w:cs="Arial"/>
        </w:rPr>
        <w:t>.Ш</w:t>
      </w:r>
      <w:proofErr w:type="gramEnd"/>
      <w:r>
        <w:rPr>
          <w:rFonts w:ascii="Arial" w:hAnsi="Arial" w:cs="Arial"/>
        </w:rPr>
        <w:t>унта, д.Херетин.</w:t>
      </w:r>
    </w:p>
    <w:p w:rsidR="00A90F1F" w:rsidRDefault="00A90F1F" w:rsidP="00A90F1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Границы муниципального образования «Хохорск»  установлены в соответствии с Законом </w:t>
      </w:r>
      <w:proofErr w:type="gramStart"/>
      <w:r>
        <w:rPr>
          <w:rFonts w:ascii="Arial" w:hAnsi="Arial" w:cs="Arial"/>
        </w:rPr>
        <w:t>Усть - Ордынского</w:t>
      </w:r>
      <w:proofErr w:type="gramEnd"/>
      <w:r>
        <w:rPr>
          <w:rFonts w:ascii="Arial" w:hAnsi="Arial" w:cs="Arial"/>
        </w:rPr>
        <w:t xml:space="preserve"> Бурятского автономного округа от 30 декабря 2004 № 67-оз.</w:t>
      </w:r>
    </w:p>
    <w:p w:rsidR="00A90F1F" w:rsidRDefault="00A90F1F" w:rsidP="00A90F1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Расположено МО «Хохорск» в центре Боханского района, граничит на западе </w:t>
      </w:r>
      <w:proofErr w:type="gramStart"/>
      <w:r>
        <w:rPr>
          <w:rFonts w:ascii="Arial" w:hAnsi="Arial" w:cs="Arial"/>
        </w:rPr>
        <w:t>–с</w:t>
      </w:r>
      <w:proofErr w:type="gramEnd"/>
      <w:r>
        <w:rPr>
          <w:rFonts w:ascii="Arial" w:hAnsi="Arial" w:cs="Arial"/>
        </w:rPr>
        <w:t xml:space="preserve"> МО «Бохан», МО «Новая Ида», на юго-западе и юге- с МО «Тараса»,На востоке с МО «Укыр» Боханского района, на севере с муниципальными образованиями  Осинского района.</w:t>
      </w:r>
    </w:p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Село Хохорск – административный центр муниципального образования, расположено в 14 км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>т районного центра и в 135 км. от г. Иркутска. Остальные деревни муниципального образования размещаются в радиусе не более 7км. от административного центра.</w:t>
      </w:r>
    </w:p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Общая численность населения МО «Хохорск» на 01.01.2016г. составляет – 2468 человек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Основная часть населения -68,3% сконцентрирована в географическом центре МО «Хохорск» , где расположены с</w:t>
      </w:r>
      <w:proofErr w:type="gramStart"/>
      <w:r>
        <w:rPr>
          <w:rFonts w:ascii="Arial" w:hAnsi="Arial" w:cs="Arial"/>
          <w:sz w:val="24"/>
          <w:szCs w:val="24"/>
        </w:rPr>
        <w:t>.Х</w:t>
      </w:r>
      <w:proofErr w:type="gramEnd"/>
      <w:r>
        <w:rPr>
          <w:rFonts w:ascii="Arial" w:hAnsi="Arial" w:cs="Arial"/>
          <w:sz w:val="24"/>
          <w:szCs w:val="24"/>
        </w:rPr>
        <w:t xml:space="preserve">охорск (588),  д.Ижилха(482) и д.Харатирген(615) . Возрастная структура населения характеризуется высокой долей населения младше трудоспособного возраста -28,0%, в трудоспособном возрасте -59,1% . Старше трудоспособного возраста-12,9%. – этот показатель   ниже среднего  по району(15,1) и по области (18,6). . </w:t>
      </w:r>
    </w:p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Таблица. Естественное и механическое движение населения 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992"/>
        <w:gridCol w:w="1276"/>
        <w:gridCol w:w="1276"/>
        <w:gridCol w:w="1134"/>
        <w:gridCol w:w="1134"/>
      </w:tblGrid>
      <w:tr w:rsidR="00A90F1F" w:rsidRPr="00FE3D7B" w:rsidTr="00A52DF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В целом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2015г.</w:t>
            </w:r>
          </w:p>
        </w:tc>
      </w:tr>
      <w:tr w:rsidR="00A90F1F" w:rsidRPr="00FE3D7B" w:rsidTr="00A52DF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Естественный прирост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+22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+31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+27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+25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+23</w:t>
            </w:r>
          </w:p>
        </w:tc>
      </w:tr>
      <w:tr w:rsidR="00A90F1F" w:rsidRPr="00FE3D7B" w:rsidTr="00A52DF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рождаемость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A90F1F" w:rsidRPr="00FE3D7B" w:rsidTr="00A52DF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смертность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A90F1F" w:rsidRPr="00FE3D7B" w:rsidTr="00A52DF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Механический прирост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+3</w:t>
            </w:r>
          </w:p>
        </w:tc>
      </w:tr>
      <w:tr w:rsidR="00A90F1F" w:rsidRPr="00FE3D7B" w:rsidTr="00A52DF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прибыло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90F1F" w:rsidRPr="00FE3D7B" w:rsidTr="00A52DF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выбыло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A90F1F" w:rsidRPr="00FE3D7B" w:rsidTr="00A52DF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+20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+26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+17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+26</w:t>
            </w:r>
          </w:p>
        </w:tc>
      </w:tr>
    </w:tbl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Наблюдается устойчивый положительный естественный прирост населения, который складывается в основном за счет низкого коэффициента смертности  и высокого показателя рождаемости. </w:t>
      </w:r>
    </w:p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миграционном движении наблюдался незначительный отток населения из МО «Хохорск»  в сторону районного и областного центров.</w:t>
      </w:r>
    </w:p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Обязательным компонентом демографического прогноза, разрабатываемого в рамках Генерального плана  МО «Хохорск», является учет демографической политики государства,  реализация приоритетных </w:t>
      </w:r>
      <w:r>
        <w:rPr>
          <w:rFonts w:ascii="Arial" w:hAnsi="Arial" w:cs="Arial"/>
          <w:sz w:val="24"/>
          <w:szCs w:val="24"/>
        </w:rPr>
        <w:lastRenderedPageBreak/>
        <w:t xml:space="preserve">национальных проектов в области здравоохранения и доступного жилья, формирование у населения мотивации к ведению здорового образа жизни, улучшение качества и доступности для населения медицинских услуг. Учитывая эти факторы,  ожидается дальнейшее улучшение демографических показателей, что требует увеличения мест в дошкольных учреждениях.  </w:t>
      </w:r>
    </w:p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сегодняшний день сформирован единый общественный центр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расположенный вдоль главной улицы с. Хохорск. На данной территории размещаются основные объекты общественно-долевой застройки: администрация, средняя общеобразовательная школа, Дом культуры, библиотека, детский сад, объекты торговли. Территории объектов общественно – делового назначения имеются во всех деревнях и расположены преимущественно на главных улицах в центральной части населенных пунктов.</w:t>
      </w:r>
    </w:p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Жилая застройка населенных пунктов представлена в основном неблагоустроенными одноэтажными двухквартирными и индивидуальными жилыми домами в деревянном и панельном исполнении.</w:t>
      </w:r>
    </w:p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всех населенных пунктах МО «Хохорск» новое жилищное </w:t>
      </w:r>
      <w:proofErr w:type="gramStart"/>
      <w:r>
        <w:rPr>
          <w:rFonts w:ascii="Arial" w:hAnsi="Arial" w:cs="Arial"/>
          <w:sz w:val="24"/>
          <w:szCs w:val="24"/>
        </w:rPr>
        <w:t>строительство</w:t>
      </w:r>
      <w:proofErr w:type="gramEnd"/>
      <w:r>
        <w:rPr>
          <w:rFonts w:ascii="Arial" w:hAnsi="Arial" w:cs="Arial"/>
          <w:sz w:val="24"/>
          <w:szCs w:val="24"/>
        </w:rPr>
        <w:t xml:space="preserve"> возможно вести на брошенных пустующих участках. В д. Харатирген, д</w:t>
      </w:r>
      <w:proofErr w:type="gramStart"/>
      <w:r>
        <w:rPr>
          <w:rFonts w:ascii="Arial" w:hAnsi="Arial" w:cs="Arial"/>
          <w:sz w:val="24"/>
          <w:szCs w:val="24"/>
        </w:rPr>
        <w:t>.И</w:t>
      </w:r>
      <w:proofErr w:type="gramEnd"/>
      <w:r>
        <w:rPr>
          <w:rFonts w:ascii="Arial" w:hAnsi="Arial" w:cs="Arial"/>
          <w:sz w:val="24"/>
          <w:szCs w:val="24"/>
        </w:rPr>
        <w:t>жилха предлагается также новое строительство на свободных территориях – по 7-11 га.</w:t>
      </w:r>
    </w:p>
    <w:p w:rsidR="00A90F1F" w:rsidRDefault="00A90F1F" w:rsidP="00A90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Жители активно участвуют в различных программах по обеспечению жильем: «Устойчивое развитие сельских территорий Иркутской области»,  «Обеспечение жильем молодых семей» и т.д. </w:t>
      </w:r>
    </w:p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сферу полномочий МО «Хохорск» в рамках организации культурно-бытового обслуживания согласно ФЗ №131 «Об общих принципах организации местного самоуправления в РФ» входит:</w:t>
      </w:r>
    </w:p>
    <w:p w:rsidR="00A90F1F" w:rsidRDefault="00A90F1F" w:rsidP="00A90F1F">
      <w:pPr>
        <w:numPr>
          <w:ilvl w:val="1"/>
          <w:numId w:val="4"/>
        </w:numPr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библиотечного обслуживания населения, </w:t>
      </w:r>
    </w:p>
    <w:p w:rsidR="00A90F1F" w:rsidRDefault="00A90F1F" w:rsidP="00A90F1F">
      <w:pPr>
        <w:numPr>
          <w:ilvl w:val="1"/>
          <w:numId w:val="4"/>
        </w:numPr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условий для организации досуга и обеспечения жителей МО «Хохорск» услугами организаций культуры,</w:t>
      </w:r>
    </w:p>
    <w:p w:rsidR="00A90F1F" w:rsidRDefault="00A90F1F" w:rsidP="00A90F1F">
      <w:pPr>
        <w:numPr>
          <w:ilvl w:val="1"/>
          <w:numId w:val="4"/>
        </w:numPr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обеспечение условий для развития на территории МО «Хохорск» физической культуры и массового спорта, </w:t>
      </w:r>
    </w:p>
    <w:p w:rsidR="00A90F1F" w:rsidRDefault="00A90F1F" w:rsidP="00A90F1F">
      <w:pPr>
        <w:numPr>
          <w:ilvl w:val="1"/>
          <w:numId w:val="4"/>
        </w:numPr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создание условий для массового отдыха жителей МО «Хохорск» и организация обустройства мест массового отдыха населения, </w:t>
      </w:r>
    </w:p>
    <w:p w:rsidR="00A90F1F" w:rsidRDefault="00A90F1F" w:rsidP="00A90F1F">
      <w:pPr>
        <w:numPr>
          <w:ilvl w:val="1"/>
          <w:numId w:val="4"/>
        </w:numPr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музеев МО «Хохорск».</w:t>
      </w:r>
    </w:p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 организация дошкольного, общего и дополнительного образования, организация оказания медицинской помощи в амбулаторно-поликлинических и больничных учреждениях находится в полномочиях Боханского муниципального района. Таким образом, расчеты по развитию системы образования и здравоохранения в МО «Хохорск» носят рекомендательный характер и утверждаются на уровне Схемы территориального планирования Боханского района.</w:t>
      </w:r>
    </w:p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В генеральном плане, утвержденном Решением Думы муниципального образования «Хохорск» № 175 от 15.05.2013г., предполагается обоснование варианта размещения утверждаемых в Схемах территориального планирования объектов местного значения поселения на основе анализа использования территории МО «Хохорск», возможных направлений развития</w:t>
      </w:r>
      <w:r>
        <w:rPr>
          <w:rFonts w:ascii="Arial" w:hAnsi="Arial" w:cs="Arial"/>
          <w:sz w:val="28"/>
          <w:szCs w:val="28"/>
        </w:rPr>
        <w:t>.</w:t>
      </w:r>
    </w:p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 Существующие объекты социальной инфраструктуры поселения и уровень обеспеченности населения услугами социальной сферы.</w:t>
      </w:r>
    </w:p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МО «Хохорск» расположены следующие объекты социальной инфраструктуры:</w:t>
      </w:r>
    </w:p>
    <w:p w:rsidR="00A90F1F" w:rsidRDefault="00A90F1F" w:rsidP="00A90F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1.  Объекты социальной инфраструктуры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445"/>
        <w:gridCol w:w="2435"/>
        <w:gridCol w:w="3128"/>
      </w:tblGrid>
      <w:tr w:rsidR="00A90F1F" w:rsidRPr="00FE3D7B" w:rsidTr="00A52DF4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Объект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Параметры</w:t>
            </w:r>
          </w:p>
        </w:tc>
      </w:tr>
      <w:tr w:rsidR="00A90F1F" w:rsidRPr="00FE3D7B" w:rsidTr="00A52DF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Местного значения муниципального района</w:t>
            </w:r>
          </w:p>
        </w:tc>
      </w:tr>
      <w:tr w:rsidR="00A90F1F" w:rsidRPr="00FE3D7B" w:rsidTr="00A52DF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МБОУ «Хохорск СОШ» с универсальным спортивным залом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охорск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Лицензионная емкость 268 мест,</w:t>
            </w:r>
          </w:p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фактическая емкость –251 мест,</w:t>
            </w:r>
          </w:p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 xml:space="preserve">площадь спортивного зала - </w:t>
            </w:r>
            <w:smartTag w:uri="urn:schemas-microsoft-com:office:smarttags" w:element="metricconverter">
              <w:smartTagPr>
                <w:attr w:name="ProductID" w:val="250 м2"/>
              </w:smartTagPr>
              <w:r w:rsidRPr="00FE3D7B">
                <w:rPr>
                  <w:rFonts w:ascii="Arial" w:hAnsi="Arial" w:cs="Arial"/>
                  <w:sz w:val="24"/>
                  <w:szCs w:val="24"/>
                </w:rPr>
                <w:t>250 м</w:t>
              </w:r>
              <w:proofErr w:type="gramStart"/>
              <w:r w:rsidRPr="00FE3D7B">
                <w:rPr>
                  <w:rFonts w:ascii="Arial" w:hAnsi="Arial" w:cs="Arial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</w:tr>
      <w:tr w:rsidR="00A90F1F" w:rsidRPr="00FE3D7B" w:rsidTr="00A52DF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Русиновская  начальная школа-сад</w:t>
            </w:r>
          </w:p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(Структурное подразделение Хохорской СОШ)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усиновка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Лицензионная емкость 15 школьных мест и 20 дошкольных мест,</w:t>
            </w:r>
          </w:p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фактическая емкость – 20/20 мест,</w:t>
            </w:r>
          </w:p>
        </w:tc>
      </w:tr>
      <w:tr w:rsidR="00A90F1F" w:rsidRPr="00FE3D7B" w:rsidTr="00A52DF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Нововоскресенская  начальная школа</w:t>
            </w:r>
          </w:p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(Структурное подразделение Хохорской СОШ)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ововоскресенка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Лицензионная емкость 25 мест,</w:t>
            </w:r>
          </w:p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фактическая емкость – 14 мест</w:t>
            </w:r>
          </w:p>
        </w:tc>
      </w:tr>
      <w:tr w:rsidR="00A90F1F" w:rsidRPr="00FE3D7B" w:rsidTr="00A52DF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МБОУ «Харатиргенская общеобразовательная начальная школа-сад»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аратирген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Лицензионная емкость 50 школьных мест и 20 дошкольных мест,</w:t>
            </w:r>
          </w:p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фактическая емкость – 39/24 мест,</w:t>
            </w:r>
          </w:p>
        </w:tc>
      </w:tr>
      <w:tr w:rsidR="00A90F1F" w:rsidRPr="00FE3D7B" w:rsidTr="00A52DF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МБОУ «Шунтинская общеобразовательная начальная школа-сад»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унта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Лицензионная емкость 35 школьных мест и 20 дошкольных мест,</w:t>
            </w:r>
          </w:p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фактическая емкость – 16/24 мест,</w:t>
            </w:r>
          </w:p>
        </w:tc>
      </w:tr>
      <w:tr w:rsidR="00A90F1F" w:rsidRPr="00FE3D7B" w:rsidTr="00A52DF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МБОУ «Хохорский детский сад»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охорск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Лицензионная емкость 35 мест,</w:t>
            </w:r>
          </w:p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фактическая емкость – 44 места</w:t>
            </w:r>
          </w:p>
        </w:tc>
      </w:tr>
      <w:tr w:rsidR="00A90F1F" w:rsidRPr="00FE3D7B" w:rsidTr="00A52DF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охорск, д.Нововоскресенка, д.Русиновка,</w:t>
            </w:r>
          </w:p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аратирген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F1F" w:rsidRPr="00FE3D7B" w:rsidTr="00A52DF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Местного значения МО «Хохорск»</w:t>
            </w:r>
          </w:p>
        </w:tc>
      </w:tr>
      <w:tr w:rsidR="00A90F1F" w:rsidRPr="00FE3D7B" w:rsidTr="00A52DF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 xml:space="preserve">МБОУ Социально-культурный центр «Хохорск»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охорск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300 зрительских мест</w:t>
            </w:r>
          </w:p>
        </w:tc>
      </w:tr>
      <w:tr w:rsidR="00A90F1F" w:rsidRPr="00FE3D7B" w:rsidTr="00A52DF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 xml:space="preserve">Харатиргенский сельский дом культуры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аратирген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 xml:space="preserve">150 зрительских мест, спортивный зал </w:t>
            </w:r>
          </w:p>
        </w:tc>
      </w:tr>
      <w:tr w:rsidR="00A90F1F" w:rsidRPr="00FE3D7B" w:rsidTr="00A52DF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 xml:space="preserve">Нововоскресенский сельский клуб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ововоскресенка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50 зрительских мест</w:t>
            </w:r>
          </w:p>
        </w:tc>
      </w:tr>
      <w:tr w:rsidR="00A90F1F" w:rsidRPr="00FE3D7B" w:rsidTr="00A52DF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Сельская библиотека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ововоскресенка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8,8  тыс. экз. хранения</w:t>
            </w:r>
          </w:p>
        </w:tc>
      </w:tr>
      <w:tr w:rsidR="00A90F1F" w:rsidRPr="00FE3D7B" w:rsidTr="00A52DF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Сельская библиотека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охорск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9,5 тыс. экз. хранения</w:t>
            </w:r>
          </w:p>
        </w:tc>
      </w:tr>
      <w:tr w:rsidR="00A90F1F" w:rsidRPr="00FE3D7B" w:rsidTr="00A52DF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 xml:space="preserve">Русиновский сельский клуб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Д.Русиновка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50 зрительских мест</w:t>
            </w:r>
          </w:p>
        </w:tc>
      </w:tr>
    </w:tbl>
    <w:p w:rsidR="00A90F1F" w:rsidRDefault="00A90F1F" w:rsidP="00A90F1F">
      <w:pPr>
        <w:spacing w:after="0" w:line="240" w:lineRule="auto"/>
        <w:ind w:left="-5" w:firstLine="71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0F1F" w:rsidRDefault="00A90F1F" w:rsidP="00A90F1F">
      <w:pPr>
        <w:spacing w:after="0" w:line="240" w:lineRule="auto"/>
        <w:ind w:left="-5" w:firstLine="71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объектов потребительского рынка в муниципальном образовании функционируют 16 объектов торговли (425м2 торговой площади), имеющиеся во всех населенных пунктах, один объект общепита – полезная площадь которого 85,5м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, одна пекарня.</w:t>
      </w:r>
    </w:p>
    <w:p w:rsidR="00A90F1F" w:rsidRDefault="00A90F1F" w:rsidP="00A90F1F">
      <w:pPr>
        <w:spacing w:after="0" w:line="240" w:lineRule="auto"/>
        <w:ind w:left="-5" w:firstLine="71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Специализированный спортивный зал находится при общеобразовательной школе и при всех образовательных учреждениях имеются спортивные классы и спортивные площадки. Также спортивные площадки имеются во всех  населенных пунктах, кроме д</w:t>
      </w:r>
      <w:proofErr w:type="gramStart"/>
      <w:r>
        <w:rPr>
          <w:rFonts w:ascii="Arial" w:hAnsi="Arial" w:cs="Arial"/>
          <w:sz w:val="24"/>
          <w:szCs w:val="24"/>
        </w:rPr>
        <w:t>.Ш</w:t>
      </w:r>
      <w:proofErr w:type="gramEnd"/>
      <w:r>
        <w:rPr>
          <w:rFonts w:ascii="Arial" w:hAnsi="Arial" w:cs="Arial"/>
          <w:sz w:val="24"/>
          <w:szCs w:val="24"/>
        </w:rPr>
        <w:t xml:space="preserve">унта и д. Херетин. </w:t>
      </w:r>
    </w:p>
    <w:p w:rsidR="00A90F1F" w:rsidRDefault="00A90F1F" w:rsidP="00A90F1F">
      <w:pPr>
        <w:spacing w:after="0" w:line="240" w:lineRule="auto"/>
        <w:ind w:left="-5" w:firstLine="71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A90F1F" w:rsidRDefault="00A90F1F" w:rsidP="00A90F1F">
      <w:pPr>
        <w:spacing w:after="0" w:line="240" w:lineRule="auto"/>
        <w:ind w:left="-5" w:firstLine="71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Таблица. Расчет потребности в учреждениях социальной инфраструктуры</w:t>
      </w:r>
    </w:p>
    <w:tbl>
      <w:tblPr>
        <w:tblW w:w="5000" w:type="pct"/>
        <w:tblLook w:val="04A0"/>
      </w:tblPr>
      <w:tblGrid>
        <w:gridCol w:w="2752"/>
        <w:gridCol w:w="869"/>
        <w:gridCol w:w="1353"/>
        <w:gridCol w:w="1711"/>
        <w:gridCol w:w="1102"/>
        <w:gridCol w:w="920"/>
        <w:gridCol w:w="864"/>
      </w:tblGrid>
      <w:tr w:rsidR="00A90F1F" w:rsidRPr="00FE3D7B" w:rsidTr="00A52DF4">
        <w:trPr>
          <w:trHeight w:val="255"/>
        </w:trPr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Наименование учреждения</w:t>
            </w:r>
          </w:p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ед. изм.</w:t>
            </w:r>
          </w:p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норматив на 1000 чел.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потребность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Расчет</w:t>
            </w:r>
          </w:p>
        </w:tc>
      </w:tr>
      <w:tr w:rsidR="00A90F1F" w:rsidRPr="00FE3D7B" w:rsidTr="00A52DF4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сущ. сохран.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новое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</w:tr>
      <w:tr w:rsidR="00A90F1F" w:rsidRPr="00FE3D7B" w:rsidTr="00A52DF4">
        <w:trPr>
          <w:trHeight w:val="12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</w:tr>
      <w:tr w:rsidR="00A90F1F" w:rsidRPr="00FE3D7B" w:rsidTr="00A52DF4">
        <w:trPr>
          <w:trHeight w:val="40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A90F1F" w:rsidRPr="00FE3D7B" w:rsidTr="00A52DF4">
        <w:trPr>
          <w:trHeight w:val="25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</w:tr>
      <w:tr w:rsidR="00A90F1F" w:rsidRPr="00FE3D7B" w:rsidTr="00A52DF4">
        <w:trPr>
          <w:trHeight w:val="1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Физическая культура и массовый спорт</w:t>
            </w:r>
          </w:p>
        </w:tc>
      </w:tr>
      <w:tr w:rsidR="00A90F1F" w:rsidRPr="00FE3D7B" w:rsidTr="00A52DF4">
        <w:trPr>
          <w:trHeight w:val="54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1949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4483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A90F1F" w:rsidRPr="00FE3D7B" w:rsidTr="00A52DF4">
        <w:trPr>
          <w:trHeight w:val="46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 xml:space="preserve"> пола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A90F1F" w:rsidRPr="00FE3D7B" w:rsidTr="00A52DF4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</w:tr>
      <w:tr w:rsidR="00A90F1F" w:rsidRPr="00FE3D7B" w:rsidTr="00A52DF4">
        <w:trPr>
          <w:trHeight w:val="25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Объекты культуры клубного типа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зрит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ест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</w:tr>
      <w:tr w:rsidR="00A90F1F" w:rsidRPr="00FE3D7B" w:rsidTr="00A52DF4">
        <w:trPr>
          <w:trHeight w:val="1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Сфера потребительского рынка</w:t>
            </w:r>
          </w:p>
        </w:tc>
      </w:tr>
      <w:tr w:rsidR="00A90F1F" w:rsidRPr="00FE3D7B" w:rsidTr="00A52DF4">
        <w:trPr>
          <w:trHeight w:val="46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Объекты торговли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торг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лощ.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</w:tr>
      <w:tr w:rsidR="00A90F1F" w:rsidRPr="00FE3D7B" w:rsidTr="00A52DF4">
        <w:trPr>
          <w:trHeight w:val="22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</w:tbl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Потребность в учреждениях дошкольного и среднего общего образования рассчитывается исходя из прогнозной возрастной структуры населения.</w:t>
      </w:r>
    </w:p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аварийным состоянием существующих объектов, согласно положениям Схемы территориального планирования Боханского района, в с. Хохорск запланировано строительство детского сада, в д. Нововоскресенка  - новой начальной </w:t>
      </w:r>
      <w:proofErr w:type="gramStart"/>
      <w:r>
        <w:rPr>
          <w:rFonts w:ascii="Arial" w:hAnsi="Arial" w:cs="Arial"/>
          <w:sz w:val="24"/>
          <w:szCs w:val="24"/>
        </w:rPr>
        <w:t>школы-сад</w:t>
      </w:r>
      <w:proofErr w:type="gramEnd"/>
      <w:r>
        <w:rPr>
          <w:rFonts w:ascii="Arial" w:hAnsi="Arial" w:cs="Arial"/>
          <w:sz w:val="24"/>
          <w:szCs w:val="24"/>
        </w:rPr>
        <w:t xml:space="preserve">. Также планируется строительство дополнительного детского сада в д. Харатирген.   </w:t>
      </w:r>
    </w:p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создания условий для обеспечения жителей МО «Хохорск» услугами общественного питания, торговли и бытового обслуживания выделяются дополнительные территории под многофункциональную общественно-деловую зону в с. Хохорск, д</w:t>
      </w:r>
      <w:proofErr w:type="gramStart"/>
      <w:r>
        <w:rPr>
          <w:rFonts w:ascii="Arial" w:hAnsi="Arial" w:cs="Arial"/>
          <w:sz w:val="24"/>
          <w:szCs w:val="24"/>
        </w:rPr>
        <w:t>.Х</w:t>
      </w:r>
      <w:proofErr w:type="gramEnd"/>
      <w:r>
        <w:rPr>
          <w:rFonts w:ascii="Arial" w:hAnsi="Arial" w:cs="Arial"/>
          <w:sz w:val="24"/>
          <w:szCs w:val="24"/>
        </w:rPr>
        <w:t>аратирген, д.Ижилха</w:t>
      </w:r>
    </w:p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жилой застройке во всех населенных пунктах необходимо выделение территорий для организации дополнительных детских площадок и зон отдыха.</w:t>
      </w:r>
    </w:p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90F1F" w:rsidRPr="00AA52B8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A52B8">
        <w:rPr>
          <w:rFonts w:ascii="Arial" w:hAnsi="Arial" w:cs="Arial"/>
          <w:b/>
          <w:sz w:val="24"/>
          <w:szCs w:val="24"/>
        </w:rPr>
        <w:t>2.4 Нормативно правовая база необходимая для функционирования и развития социальной инфраструктуры  поселения</w:t>
      </w:r>
    </w:p>
    <w:p w:rsidR="00A90F1F" w:rsidRPr="00AE0858" w:rsidRDefault="00A90F1F" w:rsidP="00A90F1F">
      <w:pPr>
        <w:pStyle w:val="a3"/>
        <w:jc w:val="both"/>
        <w:rPr>
          <w:rFonts w:ascii="Arial" w:hAnsi="Arial" w:cs="Arial"/>
          <w:lang w:val="ru-RU"/>
        </w:rPr>
      </w:pPr>
      <w:r w:rsidRPr="00AE0858">
        <w:rPr>
          <w:rFonts w:ascii="Arial" w:hAnsi="Arial" w:cs="Arial"/>
          <w:lang w:val="ru-RU"/>
        </w:rPr>
        <w:lastRenderedPageBreak/>
        <w:t xml:space="preserve"> Для функционирования и развития социальной инфраструктуры сельского поселения  разработана следующая нормативно-правовая база: </w:t>
      </w:r>
    </w:p>
    <w:p w:rsidR="00A90F1F" w:rsidRPr="00AE0858" w:rsidRDefault="00A90F1F" w:rsidP="00A90F1F">
      <w:pPr>
        <w:pStyle w:val="a3"/>
        <w:jc w:val="both"/>
        <w:rPr>
          <w:rFonts w:ascii="Arial" w:hAnsi="Arial" w:cs="Arial"/>
          <w:lang w:val="ru-RU"/>
        </w:rPr>
      </w:pPr>
      <w:r w:rsidRPr="00AE0858">
        <w:rPr>
          <w:rFonts w:ascii="Arial" w:hAnsi="Arial" w:cs="Arial"/>
          <w:lang w:val="ru-RU"/>
        </w:rPr>
        <w:t xml:space="preserve"> - Генеральный план муниципального образования «Хохорск» Боханского района иркутской области;</w:t>
      </w:r>
    </w:p>
    <w:p w:rsidR="00A90F1F" w:rsidRPr="00AE0858" w:rsidRDefault="00A90F1F" w:rsidP="00A90F1F">
      <w:pPr>
        <w:pStyle w:val="a3"/>
        <w:jc w:val="both"/>
        <w:rPr>
          <w:rFonts w:ascii="Arial" w:hAnsi="Arial" w:cs="Arial"/>
          <w:lang w:val="ru-RU"/>
        </w:rPr>
      </w:pPr>
      <w:r w:rsidRPr="00AE0858">
        <w:rPr>
          <w:rFonts w:ascii="Arial" w:hAnsi="Arial" w:cs="Arial"/>
          <w:lang w:val="ru-RU"/>
        </w:rPr>
        <w:t xml:space="preserve">- Муниципальная программа «Комплексное развитие систем коммунальной инфраструктуры муниципального образования «Хохорск» на 2014-2020годы» </w:t>
      </w:r>
    </w:p>
    <w:p w:rsidR="00A90F1F" w:rsidRPr="00AE0858" w:rsidRDefault="00A90F1F" w:rsidP="00A90F1F">
      <w:pPr>
        <w:pStyle w:val="a3"/>
        <w:jc w:val="both"/>
        <w:rPr>
          <w:rFonts w:ascii="Arial" w:hAnsi="Arial" w:cs="Arial"/>
          <w:lang w:val="ru-RU"/>
        </w:rPr>
      </w:pPr>
      <w:r w:rsidRPr="00AE0858">
        <w:rPr>
          <w:rFonts w:ascii="Arial" w:hAnsi="Arial" w:cs="Arial"/>
          <w:lang w:val="ru-RU"/>
        </w:rPr>
        <w:t>- Положение о территориальном планировании;</w:t>
      </w:r>
    </w:p>
    <w:p w:rsidR="00A90F1F" w:rsidRPr="00AE0858" w:rsidRDefault="00A90F1F" w:rsidP="00A90F1F">
      <w:pPr>
        <w:pStyle w:val="a3"/>
        <w:jc w:val="both"/>
        <w:rPr>
          <w:rFonts w:ascii="Arial" w:hAnsi="Arial" w:cs="Arial"/>
          <w:lang w:val="ru-RU"/>
        </w:rPr>
      </w:pPr>
      <w:r w:rsidRPr="00AE0858">
        <w:rPr>
          <w:rFonts w:ascii="Arial" w:hAnsi="Arial" w:cs="Arial"/>
          <w:lang w:val="ru-RU"/>
        </w:rPr>
        <w:t xml:space="preserve">- Правила землепользования и застройки муниципального образования «Хохорск» Боханского района Иркутской области      </w:t>
      </w:r>
    </w:p>
    <w:p w:rsidR="00A90F1F" w:rsidRPr="00AE0858" w:rsidRDefault="00A90F1F" w:rsidP="00A90F1F">
      <w:pPr>
        <w:pStyle w:val="a3"/>
        <w:jc w:val="both"/>
        <w:rPr>
          <w:rFonts w:ascii="Arial" w:hAnsi="Arial" w:cs="Arial"/>
          <w:lang w:val="ru-RU"/>
        </w:rPr>
      </w:pPr>
      <w:r w:rsidRPr="00AE0858">
        <w:rPr>
          <w:rFonts w:ascii="Arial" w:hAnsi="Arial" w:cs="Arial"/>
          <w:lang w:val="ru-RU"/>
        </w:rPr>
        <w:t xml:space="preserve">   - Муниципальная программа «Энергосбережение и повышение энергетической эффективности в муниципальных учреждениях  МО «Хохорск» на 2011-2016 годы» Данная нормативно-правовая база является необходимой и достаточной для дальнейшего функционирования и развития социальной инфраструктуры муниципального образования «Хохорск».</w:t>
      </w:r>
    </w:p>
    <w:p w:rsidR="00A90F1F" w:rsidRDefault="00A90F1F" w:rsidP="00A90F1F">
      <w:pPr>
        <w:spacing w:after="0" w:line="240" w:lineRule="auto"/>
        <w:ind w:left="704"/>
        <w:jc w:val="both"/>
        <w:rPr>
          <w:rFonts w:ascii="Arial" w:hAnsi="Arial" w:cs="Arial"/>
          <w:b/>
          <w:sz w:val="24"/>
          <w:szCs w:val="24"/>
        </w:rPr>
      </w:pPr>
    </w:p>
    <w:p w:rsidR="00A90F1F" w:rsidRDefault="00A90F1F" w:rsidP="00A90F1F">
      <w:pPr>
        <w:spacing w:after="0" w:line="240" w:lineRule="auto"/>
        <w:ind w:left="70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3.Перечень мероприятий (инвестиционных проектов) по проектированию, строительству и реконструкции объектов социальной инфраструктуры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A90F1F" w:rsidRDefault="00A90F1F" w:rsidP="00A90F1F">
      <w:pPr>
        <w:spacing w:after="0" w:line="240" w:lineRule="auto"/>
        <w:ind w:left="704"/>
        <w:jc w:val="both"/>
        <w:rPr>
          <w:rFonts w:ascii="Arial" w:hAnsi="Arial" w:cs="Arial"/>
          <w:b/>
          <w:sz w:val="24"/>
          <w:szCs w:val="24"/>
        </w:rPr>
      </w:pPr>
    </w:p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Таблица. Планируемые для размещения на территории МО «Хохорск» объекты социальной инфраструктуры местного значения</w:t>
      </w:r>
    </w:p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2321"/>
        <w:gridCol w:w="2176"/>
        <w:gridCol w:w="2256"/>
        <w:gridCol w:w="2245"/>
      </w:tblGrid>
      <w:tr w:rsidR="00A90F1F" w:rsidRPr="00FE3D7B" w:rsidTr="00A52DF4">
        <w:trPr>
          <w:cantSplit/>
          <w:trHeight w:val="405"/>
          <w:tblHeader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E3D7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E3D7B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назначение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объекта</w:t>
            </w:r>
          </w:p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характеристика</w:t>
            </w:r>
          </w:p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местоположение</w:t>
            </w:r>
          </w:p>
        </w:tc>
      </w:tr>
      <w:tr w:rsidR="00A90F1F" w:rsidRPr="00FE3D7B" w:rsidTr="00A52DF4">
        <w:trPr>
          <w:cantSplit/>
          <w:trHeight w:val="36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</w:tr>
      <w:tr w:rsidR="00A90F1F" w:rsidRPr="00FE3D7B" w:rsidTr="00A52DF4">
        <w:trPr>
          <w:trHeight w:val="70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Объекты местного значения муниципального района</w:t>
            </w:r>
          </w:p>
        </w:tc>
      </w:tr>
      <w:tr w:rsidR="00A90F1F" w:rsidRPr="00FE3D7B" w:rsidTr="00A52DF4">
        <w:trPr>
          <w:trHeight w:val="369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F" w:rsidRPr="00FE3D7B" w:rsidRDefault="00A90F1F" w:rsidP="00A90F1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организация предоставления общедоступного бесплатного дошкольного и начального общего образования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Детский сад (к 2022 году)*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98 мест</w:t>
            </w:r>
          </w:p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с. Хохорск</w:t>
            </w:r>
          </w:p>
        </w:tc>
      </w:tr>
      <w:tr w:rsidR="00A90F1F" w:rsidRPr="00FE3D7B" w:rsidTr="00A52DF4">
        <w:trPr>
          <w:trHeight w:val="369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F" w:rsidRPr="00FE3D7B" w:rsidRDefault="00A90F1F" w:rsidP="00A90F1F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Детский сад (к 2022 году)*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30 мест</w:t>
            </w:r>
          </w:p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д. Харатирген</w:t>
            </w:r>
          </w:p>
        </w:tc>
      </w:tr>
      <w:tr w:rsidR="00A90F1F" w:rsidRPr="00FE3D7B" w:rsidTr="00A52DF4">
        <w:trPr>
          <w:trHeight w:val="369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F" w:rsidRPr="00FE3D7B" w:rsidRDefault="00A90F1F" w:rsidP="00A90F1F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Начальная школа-сад* (к 2022 году)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20/15 мест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д. Нововосресенка</w:t>
            </w:r>
          </w:p>
        </w:tc>
      </w:tr>
      <w:tr w:rsidR="00A90F1F" w:rsidRPr="00FE3D7B" w:rsidTr="00A52DF4">
        <w:trPr>
          <w:trHeight w:val="369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F" w:rsidRPr="00FE3D7B" w:rsidRDefault="00A90F1F" w:rsidP="00A90F1F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организация оказания первичной медико-санитарной помощи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с. Хохорск</w:t>
            </w:r>
          </w:p>
        </w:tc>
      </w:tr>
      <w:tr w:rsidR="00A90F1F" w:rsidRPr="00FE3D7B" w:rsidTr="00A52DF4">
        <w:trPr>
          <w:trHeight w:val="70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F" w:rsidRPr="00FE3D7B" w:rsidRDefault="00A90F1F" w:rsidP="00A52DF4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D7B">
              <w:rPr>
                <w:rFonts w:ascii="Arial" w:hAnsi="Arial" w:cs="Arial"/>
                <w:b/>
                <w:sz w:val="24"/>
                <w:szCs w:val="24"/>
              </w:rPr>
              <w:t>Объекты местного значения МО «Хохорск»</w:t>
            </w:r>
          </w:p>
        </w:tc>
      </w:tr>
      <w:tr w:rsidR="00A90F1F" w:rsidRPr="00FE3D7B" w:rsidTr="00A52DF4">
        <w:trPr>
          <w:trHeight w:val="369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F" w:rsidRPr="00FE3D7B" w:rsidRDefault="00A90F1F" w:rsidP="00A90F1F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 xml:space="preserve">обеспечение условий для развития на территории поселения </w:t>
            </w:r>
            <w:r w:rsidRPr="00FE3D7B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массового спорта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lastRenderedPageBreak/>
              <w:t>Универсальный спортивный зал (к 2022 году)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200-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FE3D7B">
                <w:rPr>
                  <w:rFonts w:ascii="Arial" w:hAnsi="Arial" w:cs="Arial"/>
                  <w:sz w:val="24"/>
                  <w:szCs w:val="24"/>
                </w:rPr>
                <w:t>300 м</w:t>
              </w:r>
              <w:proofErr w:type="gramStart"/>
              <w:r w:rsidRPr="00FE3D7B">
                <w:rPr>
                  <w:rFonts w:ascii="Arial" w:hAnsi="Arial" w:cs="Arial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FE3D7B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FE3D7B">
              <w:rPr>
                <w:rFonts w:ascii="Arial" w:hAnsi="Arial" w:cs="Arial"/>
                <w:sz w:val="24"/>
                <w:szCs w:val="24"/>
              </w:rPr>
              <w:t xml:space="preserve">(ориентировочная площадь земельного участка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FE3D7B">
                <w:rPr>
                  <w:rFonts w:ascii="Arial" w:hAnsi="Arial" w:cs="Arial"/>
                  <w:sz w:val="24"/>
                  <w:szCs w:val="24"/>
                </w:rPr>
                <w:t>0,2 га</w:t>
              </w:r>
            </w:smartTag>
            <w:r w:rsidRPr="00FE3D7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с. Хохорск</w:t>
            </w:r>
          </w:p>
        </w:tc>
      </w:tr>
      <w:tr w:rsidR="00A90F1F" w:rsidRPr="00FE3D7B" w:rsidTr="00A52DF4">
        <w:trPr>
          <w:trHeight w:val="369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F" w:rsidRPr="00FE3D7B" w:rsidRDefault="00A90F1F" w:rsidP="00A90F1F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Универсальный спортивный за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л(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к 2032 году)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200-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FE3D7B">
                <w:rPr>
                  <w:rFonts w:ascii="Arial" w:hAnsi="Arial" w:cs="Arial"/>
                  <w:sz w:val="24"/>
                  <w:szCs w:val="24"/>
                </w:rPr>
                <w:t>300 м</w:t>
              </w:r>
              <w:proofErr w:type="gramStart"/>
              <w:r w:rsidRPr="00FE3D7B">
                <w:rPr>
                  <w:rFonts w:ascii="Arial" w:hAnsi="Arial" w:cs="Arial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FE3D7B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FE3D7B">
              <w:rPr>
                <w:rFonts w:ascii="Arial" w:hAnsi="Arial" w:cs="Arial"/>
                <w:sz w:val="24"/>
                <w:szCs w:val="24"/>
              </w:rPr>
              <w:t xml:space="preserve">(ориентировочная площадь земельного участка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FE3D7B">
                <w:rPr>
                  <w:rFonts w:ascii="Arial" w:hAnsi="Arial" w:cs="Arial"/>
                  <w:sz w:val="24"/>
                  <w:szCs w:val="24"/>
                </w:rPr>
                <w:t>0,2 га</w:t>
              </w:r>
            </w:smartTag>
            <w:r w:rsidRPr="00FE3D7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д. Харатирген</w:t>
            </w:r>
          </w:p>
        </w:tc>
      </w:tr>
      <w:tr w:rsidR="00A90F1F" w:rsidRPr="00FE3D7B" w:rsidTr="00A52DF4">
        <w:trPr>
          <w:trHeight w:val="324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F" w:rsidRPr="00FE3D7B" w:rsidRDefault="00A90F1F" w:rsidP="00A90F1F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Плоскостные спортивные сооружения (к 2022 году)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Футбольное поле со спортивными площадками 1500-</w:t>
            </w:r>
            <w:smartTag w:uri="urn:schemas-microsoft-com:office:smarttags" w:element="metricconverter">
              <w:smartTagPr>
                <w:attr w:name="ProductID" w:val="2000 м2"/>
              </w:smartTagPr>
              <w:r w:rsidRPr="00FE3D7B">
                <w:rPr>
                  <w:rFonts w:ascii="Arial" w:hAnsi="Arial" w:cs="Arial"/>
                  <w:sz w:val="24"/>
                  <w:szCs w:val="24"/>
                </w:rPr>
                <w:t>2000 м</w:t>
              </w:r>
              <w:proofErr w:type="gramStart"/>
              <w:r w:rsidRPr="00FE3D7B">
                <w:rPr>
                  <w:rFonts w:ascii="Arial" w:hAnsi="Arial" w:cs="Arial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с. Хохорск</w:t>
            </w:r>
          </w:p>
        </w:tc>
      </w:tr>
      <w:tr w:rsidR="00A90F1F" w:rsidRPr="00FE3D7B" w:rsidTr="00A52DF4">
        <w:trPr>
          <w:trHeight w:val="324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F" w:rsidRPr="00FE3D7B" w:rsidRDefault="00A90F1F" w:rsidP="00A90F1F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Плоскостные спортивные сооружения (к 2022 году)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Спортивная площадка (500-</w:t>
            </w:r>
            <w:smartTag w:uri="urn:schemas-microsoft-com:office:smarttags" w:element="metricconverter">
              <w:smartTagPr>
                <w:attr w:name="ProductID" w:val="540 м2"/>
              </w:smartTagPr>
              <w:r w:rsidRPr="00FE3D7B">
                <w:rPr>
                  <w:rFonts w:ascii="Arial" w:hAnsi="Arial" w:cs="Arial"/>
                  <w:sz w:val="24"/>
                  <w:szCs w:val="24"/>
                </w:rPr>
                <w:t>540 м</w:t>
              </w:r>
              <w:proofErr w:type="gramStart"/>
              <w:r w:rsidRPr="00FE3D7B">
                <w:rPr>
                  <w:rFonts w:ascii="Arial" w:hAnsi="Arial" w:cs="Arial"/>
                  <w:sz w:val="24"/>
                  <w:szCs w:val="24"/>
                </w:rPr>
                <w:t>2</w:t>
              </w:r>
            </w:smartTag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д. Ижилха</w:t>
            </w:r>
          </w:p>
        </w:tc>
      </w:tr>
      <w:tr w:rsidR="00A90F1F" w:rsidRPr="00FE3D7B" w:rsidTr="00A52DF4">
        <w:trPr>
          <w:trHeight w:val="324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F" w:rsidRPr="00FE3D7B" w:rsidRDefault="00A90F1F" w:rsidP="00A90F1F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Плоскостные спортивные сооружения (к 2022 году)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Спортивная площадка (500-</w:t>
            </w:r>
            <w:smartTag w:uri="urn:schemas-microsoft-com:office:smarttags" w:element="metricconverter">
              <w:smartTagPr>
                <w:attr w:name="ProductID" w:val="540 м2"/>
              </w:smartTagPr>
              <w:r w:rsidRPr="00FE3D7B">
                <w:rPr>
                  <w:rFonts w:ascii="Arial" w:hAnsi="Arial" w:cs="Arial"/>
                  <w:sz w:val="24"/>
                  <w:szCs w:val="24"/>
                </w:rPr>
                <w:t>540 м</w:t>
              </w:r>
              <w:proofErr w:type="gramStart"/>
              <w:r w:rsidRPr="00FE3D7B">
                <w:rPr>
                  <w:rFonts w:ascii="Arial" w:hAnsi="Arial" w:cs="Arial"/>
                  <w:sz w:val="24"/>
                  <w:szCs w:val="24"/>
                </w:rPr>
                <w:t>2</w:t>
              </w:r>
            </w:smartTag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д. Русиновка</w:t>
            </w:r>
          </w:p>
        </w:tc>
      </w:tr>
      <w:tr w:rsidR="00A90F1F" w:rsidRPr="00FE3D7B" w:rsidTr="00A52DF4">
        <w:trPr>
          <w:trHeight w:val="324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F" w:rsidRPr="00FE3D7B" w:rsidRDefault="00A90F1F" w:rsidP="00A90F1F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Плоскостные спортивные сооружения (к 2022 году)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Спортивная площадка (800-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FE3D7B">
                <w:rPr>
                  <w:rFonts w:ascii="Arial" w:hAnsi="Arial" w:cs="Arial"/>
                  <w:sz w:val="24"/>
                  <w:szCs w:val="24"/>
                </w:rPr>
                <w:t>1000 м</w:t>
              </w:r>
              <w:proofErr w:type="gramStart"/>
              <w:r w:rsidRPr="00FE3D7B">
                <w:rPr>
                  <w:rFonts w:ascii="Arial" w:hAnsi="Arial" w:cs="Arial"/>
                  <w:sz w:val="24"/>
                  <w:szCs w:val="24"/>
                </w:rPr>
                <w:t>2</w:t>
              </w:r>
            </w:smartTag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д. Харатирген</w:t>
            </w:r>
          </w:p>
        </w:tc>
      </w:tr>
      <w:tr w:rsidR="00A90F1F" w:rsidRPr="00FE3D7B" w:rsidTr="00A52DF4">
        <w:trPr>
          <w:trHeight w:val="324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F" w:rsidRPr="00FE3D7B" w:rsidRDefault="00A90F1F" w:rsidP="00A90F1F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Плоскостные спортивные сооружения (к 2022 году)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Спортивная площадка (500-</w:t>
            </w:r>
            <w:smartTag w:uri="urn:schemas-microsoft-com:office:smarttags" w:element="metricconverter">
              <w:smartTagPr>
                <w:attr w:name="ProductID" w:val="540 м2"/>
              </w:smartTagPr>
              <w:r w:rsidRPr="00FE3D7B">
                <w:rPr>
                  <w:rFonts w:ascii="Arial" w:hAnsi="Arial" w:cs="Arial"/>
                  <w:sz w:val="24"/>
                  <w:szCs w:val="24"/>
                </w:rPr>
                <w:t>540 м</w:t>
              </w:r>
              <w:proofErr w:type="gramStart"/>
              <w:r w:rsidRPr="00FE3D7B">
                <w:rPr>
                  <w:rFonts w:ascii="Arial" w:hAnsi="Arial" w:cs="Arial"/>
                  <w:sz w:val="24"/>
                  <w:szCs w:val="24"/>
                </w:rPr>
                <w:t>2</w:t>
              </w:r>
            </w:smartTag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унта</w:t>
            </w:r>
          </w:p>
        </w:tc>
      </w:tr>
      <w:tr w:rsidR="00A90F1F" w:rsidRPr="00FE3D7B" w:rsidTr="00A52DF4">
        <w:trPr>
          <w:trHeight w:val="324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F" w:rsidRPr="00FE3D7B" w:rsidRDefault="00A90F1F" w:rsidP="00A90F1F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Плоскостные спортивные сооружения (к 2022 году)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Спортивная площадка (500-</w:t>
            </w:r>
            <w:smartTag w:uri="urn:schemas-microsoft-com:office:smarttags" w:element="metricconverter">
              <w:smartTagPr>
                <w:attr w:name="ProductID" w:val="540 м2"/>
              </w:smartTagPr>
              <w:r w:rsidRPr="00FE3D7B">
                <w:rPr>
                  <w:rFonts w:ascii="Arial" w:hAnsi="Arial" w:cs="Arial"/>
                  <w:sz w:val="24"/>
                  <w:szCs w:val="24"/>
                </w:rPr>
                <w:t>540 м</w:t>
              </w:r>
              <w:proofErr w:type="gramStart"/>
              <w:r w:rsidRPr="00FE3D7B">
                <w:rPr>
                  <w:rFonts w:ascii="Arial" w:hAnsi="Arial" w:cs="Arial"/>
                  <w:sz w:val="24"/>
                  <w:szCs w:val="24"/>
                </w:rPr>
                <w:t>2</w:t>
              </w:r>
            </w:smartTag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усиновка</w:t>
            </w:r>
          </w:p>
        </w:tc>
      </w:tr>
      <w:tr w:rsidR="00A90F1F" w:rsidRPr="00FE3D7B" w:rsidTr="00A52DF4">
        <w:trPr>
          <w:trHeight w:val="324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F" w:rsidRPr="00FE3D7B" w:rsidRDefault="00A90F1F" w:rsidP="00A90F1F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Учреждение культуры клубного типа *(к 2022 году)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20 зрит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ест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усиновка</w:t>
            </w:r>
          </w:p>
        </w:tc>
      </w:tr>
      <w:tr w:rsidR="00A90F1F" w:rsidRPr="00FE3D7B" w:rsidTr="00A52DF4">
        <w:trPr>
          <w:trHeight w:val="324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F" w:rsidRPr="00FE3D7B" w:rsidRDefault="00A90F1F" w:rsidP="00A90F1F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Учреждение культуры клубного типа *(к 2032 году)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20 зрит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ест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F" w:rsidRPr="00FE3D7B" w:rsidRDefault="00A90F1F" w:rsidP="00A52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D7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E3D7B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FE3D7B">
              <w:rPr>
                <w:rFonts w:ascii="Arial" w:hAnsi="Arial" w:cs="Arial"/>
                <w:sz w:val="24"/>
                <w:szCs w:val="24"/>
              </w:rPr>
              <w:t>унта</w:t>
            </w:r>
          </w:p>
        </w:tc>
      </w:tr>
    </w:tbl>
    <w:p w:rsidR="00A90F1F" w:rsidRDefault="00A90F1F" w:rsidP="00A90F1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согласно предложениям СТП Боханского района</w:t>
      </w:r>
    </w:p>
    <w:p w:rsidR="00A90F1F" w:rsidRDefault="00A90F1F" w:rsidP="00A90F1F">
      <w:pPr>
        <w:spacing w:after="0" w:line="240" w:lineRule="auto"/>
        <w:ind w:left="-5" w:firstLine="71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культуры клубного типа в д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усиновка уже построено и функционирует, в д.Шунта строительство клуба планируется .</w:t>
      </w:r>
    </w:p>
    <w:p w:rsidR="00A90F1F" w:rsidRDefault="00A90F1F" w:rsidP="00A90F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объектов местного значения в МО «Хохорск» Ген. Планом  предлагалось благоустройство плоскостных спортивных сооружений (футбольное поле с игровыми площадками 1500 - 2000 м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), спортивных площадок в дд. Ижилха, Русиновка, Харатирген, Шунта, Нововоскресенка (по 500-</w:t>
      </w:r>
      <w:smartTag w:uri="urn:schemas-microsoft-com:office:smarttags" w:element="metricconverter">
        <w:smartTagPr>
          <w:attr w:name="ProductID" w:val="800 м2"/>
        </w:smartTagPr>
        <w:r>
          <w:rPr>
            <w:rFonts w:ascii="Arial" w:hAnsi="Arial" w:cs="Arial"/>
            <w:sz w:val="24"/>
            <w:szCs w:val="24"/>
          </w:rPr>
          <w:t>800 м2</w:t>
        </w:r>
      </w:smartTag>
      <w:r>
        <w:rPr>
          <w:rFonts w:ascii="Arial" w:hAnsi="Arial" w:cs="Arial"/>
          <w:sz w:val="24"/>
          <w:szCs w:val="24"/>
        </w:rPr>
        <w:t>), а также строительство универсального спортивного зала общего пользования в с</w:t>
      </w:r>
      <w:proofErr w:type="gramStart"/>
      <w:r>
        <w:rPr>
          <w:rFonts w:ascii="Arial" w:hAnsi="Arial" w:cs="Arial"/>
          <w:sz w:val="24"/>
          <w:szCs w:val="24"/>
        </w:rPr>
        <w:t>.Х</w:t>
      </w:r>
      <w:proofErr w:type="gramEnd"/>
      <w:r>
        <w:rPr>
          <w:rFonts w:ascii="Arial" w:hAnsi="Arial" w:cs="Arial"/>
          <w:sz w:val="24"/>
          <w:szCs w:val="24"/>
        </w:rPr>
        <w:t xml:space="preserve">охорск и д.Харатирген.  Спортивно- игровые площадки в дд Ижилха, Русиновка, Харатирген, Нововоскресенка на сегодняшний день оборудованы и действуют. </w:t>
      </w:r>
    </w:p>
    <w:p w:rsidR="00A90F1F" w:rsidRDefault="00A90F1F" w:rsidP="00A90F1F">
      <w:pPr>
        <w:spacing w:after="0" w:line="240" w:lineRule="auto"/>
        <w:ind w:left="704"/>
        <w:jc w:val="both"/>
        <w:rPr>
          <w:rFonts w:ascii="Arial" w:hAnsi="Arial" w:cs="Arial"/>
          <w:b/>
          <w:sz w:val="24"/>
          <w:szCs w:val="24"/>
        </w:rPr>
      </w:pPr>
    </w:p>
    <w:p w:rsidR="00A90F1F" w:rsidRDefault="00A90F1F" w:rsidP="00A90F1F">
      <w:pPr>
        <w:spacing w:after="0" w:line="240" w:lineRule="auto"/>
        <w:ind w:left="70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Оценка объемов и источников финансирования 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(инвестиционных проектов) по проектированию, строительству и реконструкции объектов социальной инфраструктуры поселения. </w:t>
      </w:r>
    </w:p>
    <w:p w:rsidR="00A90F1F" w:rsidRDefault="00A90F1F" w:rsidP="00A90F1F">
      <w:pPr>
        <w:spacing w:after="0" w:line="240" w:lineRule="atLeast"/>
        <w:ind w:left="70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531" w:type="dxa"/>
        <w:tblInd w:w="-353" w:type="dxa"/>
        <w:tblLayout w:type="fixed"/>
        <w:tblCellMar>
          <w:top w:w="63" w:type="dxa"/>
          <w:left w:w="113" w:type="dxa"/>
          <w:right w:w="115" w:type="dxa"/>
        </w:tblCellMar>
        <w:tblLook w:val="04A0"/>
      </w:tblPr>
      <w:tblGrid>
        <w:gridCol w:w="609"/>
        <w:gridCol w:w="3120"/>
        <w:gridCol w:w="990"/>
        <w:gridCol w:w="144"/>
        <w:gridCol w:w="706"/>
        <w:gridCol w:w="286"/>
        <w:gridCol w:w="707"/>
        <w:gridCol w:w="285"/>
        <w:gridCol w:w="707"/>
        <w:gridCol w:w="285"/>
        <w:gridCol w:w="707"/>
        <w:gridCol w:w="286"/>
        <w:gridCol w:w="706"/>
        <w:gridCol w:w="142"/>
        <w:gridCol w:w="144"/>
        <w:gridCol w:w="707"/>
      </w:tblGrid>
      <w:tr w:rsidR="00A90F1F" w:rsidRPr="00FE3D7B" w:rsidTr="00A52DF4">
        <w:trPr>
          <w:trHeight w:val="286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F1F" w:rsidRPr="00FE3D7B" w:rsidRDefault="00A90F1F" w:rsidP="00A52DF4">
            <w:pPr>
              <w:spacing w:after="0"/>
              <w:ind w:left="167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№</w:t>
            </w:r>
          </w:p>
          <w:p w:rsidR="00A90F1F" w:rsidRPr="00FE3D7B" w:rsidRDefault="00A90F1F" w:rsidP="00A52DF4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proofErr w:type="gramStart"/>
            <w:r w:rsidRPr="00FE3D7B">
              <w:rPr>
                <w:rFonts w:ascii="Arial" w:hAnsi="Arial" w:cs="Arial"/>
              </w:rPr>
              <w:t>п</w:t>
            </w:r>
            <w:proofErr w:type="gramEnd"/>
            <w:r w:rsidRPr="00FE3D7B">
              <w:rPr>
                <w:rFonts w:ascii="Arial" w:hAnsi="Arial" w:cs="Arial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 w:line="268" w:lineRule="auto"/>
              <w:jc w:val="center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Мероприятия по проектированию, строительству и реконструкции объектов социальной</w:t>
            </w:r>
          </w:p>
          <w:p w:rsidR="00A90F1F" w:rsidRPr="00FE3D7B" w:rsidRDefault="00A90F1F" w:rsidP="00A52DF4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инфраструктуры</w:t>
            </w:r>
          </w:p>
        </w:tc>
        <w:tc>
          <w:tcPr>
            <w:tcW w:w="68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Объемы и источники финансирования по годам</w:t>
            </w:r>
            <w:proofErr w:type="gramStart"/>
            <w:r w:rsidRPr="00FE3D7B">
              <w:rPr>
                <w:rFonts w:ascii="Arial" w:hAnsi="Arial" w:cs="Arial"/>
              </w:rPr>
              <w:t xml:space="preserve"> ,</w:t>
            </w:r>
            <w:proofErr w:type="gramEnd"/>
            <w:r w:rsidRPr="00FE3D7B">
              <w:rPr>
                <w:rFonts w:ascii="Arial" w:hAnsi="Arial" w:cs="Arial"/>
              </w:rPr>
              <w:t>тыс.руб.</w:t>
            </w:r>
          </w:p>
        </w:tc>
      </w:tr>
      <w:tr w:rsidR="00A90F1F" w:rsidRPr="00FE3D7B" w:rsidTr="00A52DF4">
        <w:trPr>
          <w:trHeight w:val="562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F1F" w:rsidRPr="00FE3D7B" w:rsidRDefault="00A90F1F" w:rsidP="00A52D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F1F" w:rsidRPr="00FE3D7B" w:rsidRDefault="00A90F1F" w:rsidP="00A52DF4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F1F" w:rsidRPr="00FE3D7B" w:rsidRDefault="00A90F1F" w:rsidP="00A52DF4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F1F" w:rsidRPr="00FE3D7B" w:rsidRDefault="00A90F1F" w:rsidP="00A52DF4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F1F" w:rsidRPr="00FE3D7B" w:rsidRDefault="00A90F1F" w:rsidP="00A52DF4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F1F" w:rsidRPr="00FE3D7B" w:rsidRDefault="00A90F1F" w:rsidP="00A52DF4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jc w:val="center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2021-2032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ind w:left="71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Всего по программе,</w:t>
            </w:r>
          </w:p>
          <w:p w:rsidR="00A90F1F" w:rsidRPr="00FE3D7B" w:rsidRDefault="00A90F1F" w:rsidP="00A52DF4">
            <w:pPr>
              <w:spacing w:after="0"/>
              <w:ind w:left="71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Тыс.</w:t>
            </w:r>
          </w:p>
          <w:p w:rsidR="00A90F1F" w:rsidRPr="00FE3D7B" w:rsidRDefault="00A90F1F" w:rsidP="00A52DF4">
            <w:pPr>
              <w:spacing w:after="0"/>
              <w:ind w:left="71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руб.</w:t>
            </w:r>
          </w:p>
        </w:tc>
      </w:tr>
      <w:tr w:rsidR="00A90F1F" w:rsidRPr="00FE3D7B" w:rsidTr="00A52DF4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ind w:right="789"/>
              <w:jc w:val="center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Сфера образования</w:t>
            </w:r>
          </w:p>
        </w:tc>
      </w:tr>
      <w:tr w:rsidR="00A90F1F" w:rsidRPr="00FE3D7B" w:rsidTr="00A52DF4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МБДОУ «Хохорский детский сад» на 98 мест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ind w:left="4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/>
              <w:ind w:right="41"/>
              <w:jc w:val="center"/>
              <w:rPr>
                <w:rFonts w:ascii="Arial" w:hAnsi="Arial" w:cs="Arial"/>
              </w:rPr>
            </w:pPr>
          </w:p>
        </w:tc>
      </w:tr>
      <w:tr w:rsidR="00A90F1F" w:rsidRPr="00FE3D7B" w:rsidTr="00A52DF4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Детский сад д</w:t>
            </w:r>
            <w:proofErr w:type="gramStart"/>
            <w:r w:rsidRPr="00FE3D7B">
              <w:rPr>
                <w:rFonts w:ascii="Arial" w:hAnsi="Arial" w:cs="Arial"/>
              </w:rPr>
              <w:t>.Х</w:t>
            </w:r>
            <w:proofErr w:type="gramEnd"/>
            <w:r w:rsidRPr="00FE3D7B">
              <w:rPr>
                <w:rFonts w:ascii="Arial" w:hAnsi="Arial" w:cs="Arial"/>
              </w:rPr>
              <w:t>аратирген на 50 мест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</w:p>
        </w:tc>
      </w:tr>
      <w:tr w:rsidR="00A90F1F" w:rsidRPr="00FE3D7B" w:rsidTr="00A52DF4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Начальная школа-сад д</w:t>
            </w:r>
            <w:proofErr w:type="gramStart"/>
            <w:r w:rsidRPr="00FE3D7B">
              <w:rPr>
                <w:rFonts w:ascii="Arial" w:hAnsi="Arial" w:cs="Arial"/>
              </w:rPr>
              <w:t>.Н</w:t>
            </w:r>
            <w:proofErr w:type="gramEnd"/>
            <w:r w:rsidRPr="00FE3D7B">
              <w:rPr>
                <w:rFonts w:ascii="Arial" w:hAnsi="Arial" w:cs="Arial"/>
              </w:rPr>
              <w:t>ововоскресеновка на 20/15 мест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</w:p>
        </w:tc>
      </w:tr>
      <w:tr w:rsidR="00A90F1F" w:rsidRPr="00FE3D7B" w:rsidTr="00A52DF4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ind w:right="788"/>
              <w:jc w:val="center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Сфера здравоохранения</w:t>
            </w:r>
          </w:p>
        </w:tc>
      </w:tr>
      <w:tr w:rsidR="00A90F1F" w:rsidRPr="00FE3D7B" w:rsidTr="00A52DF4">
        <w:trPr>
          <w:trHeight w:val="71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Строительство ФАП в с</w:t>
            </w:r>
            <w:proofErr w:type="gramStart"/>
            <w:r w:rsidRPr="00FE3D7B">
              <w:rPr>
                <w:rFonts w:ascii="Arial" w:hAnsi="Arial" w:cs="Arial"/>
              </w:rPr>
              <w:t>.Х</w:t>
            </w:r>
            <w:proofErr w:type="gramEnd"/>
            <w:r w:rsidRPr="00FE3D7B">
              <w:rPr>
                <w:rFonts w:ascii="Arial" w:hAnsi="Arial" w:cs="Arial"/>
              </w:rPr>
              <w:t>охорск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</w:tr>
      <w:tr w:rsidR="00A90F1F" w:rsidRPr="00FE3D7B" w:rsidTr="00A52DF4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ind w:left="3187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Сфера физической культуры, массового спорта и культуры</w:t>
            </w:r>
          </w:p>
        </w:tc>
      </w:tr>
      <w:tr w:rsidR="00A90F1F" w:rsidRPr="00FE3D7B" w:rsidTr="00A52DF4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Строительство сельского клуба в д. Шунта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 xml:space="preserve">600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900,0</w:t>
            </w:r>
          </w:p>
        </w:tc>
      </w:tr>
      <w:tr w:rsidR="00A90F1F" w:rsidRPr="00FE3D7B" w:rsidTr="00A52DF4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Универсальный спортивный зал 200-300м2 с</w:t>
            </w:r>
            <w:proofErr w:type="gramStart"/>
            <w:r w:rsidRPr="00FE3D7B">
              <w:rPr>
                <w:rFonts w:ascii="Arial" w:hAnsi="Arial" w:cs="Arial"/>
              </w:rPr>
              <w:t>.Х</w:t>
            </w:r>
            <w:proofErr w:type="gramEnd"/>
            <w:r w:rsidRPr="00FE3D7B">
              <w:rPr>
                <w:rFonts w:ascii="Arial" w:hAnsi="Arial" w:cs="Arial"/>
              </w:rPr>
              <w:t>охорск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500,0</w:t>
            </w:r>
          </w:p>
        </w:tc>
      </w:tr>
      <w:tr w:rsidR="00A90F1F" w:rsidRPr="00FE3D7B" w:rsidTr="00A52DF4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Универсальный спортивный зал 200-300м2 д</w:t>
            </w:r>
            <w:proofErr w:type="gramStart"/>
            <w:r w:rsidRPr="00FE3D7B">
              <w:rPr>
                <w:rFonts w:ascii="Arial" w:hAnsi="Arial" w:cs="Arial"/>
              </w:rPr>
              <w:t>.Х</w:t>
            </w:r>
            <w:proofErr w:type="gramEnd"/>
            <w:r w:rsidRPr="00FE3D7B">
              <w:rPr>
                <w:rFonts w:ascii="Arial" w:hAnsi="Arial" w:cs="Arial"/>
              </w:rPr>
              <w:t>аратирген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500,0</w:t>
            </w:r>
          </w:p>
        </w:tc>
      </w:tr>
      <w:tr w:rsidR="00A90F1F" w:rsidRPr="00FE3D7B" w:rsidTr="00A52DF4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Спортивная площадка д</w:t>
            </w:r>
            <w:proofErr w:type="gramStart"/>
            <w:r w:rsidRPr="00FE3D7B">
              <w:rPr>
                <w:rFonts w:ascii="Arial" w:hAnsi="Arial" w:cs="Arial"/>
              </w:rPr>
              <w:t>.Ш</w:t>
            </w:r>
            <w:proofErr w:type="gramEnd"/>
            <w:r w:rsidRPr="00FE3D7B">
              <w:rPr>
                <w:rFonts w:ascii="Arial" w:hAnsi="Arial" w:cs="Arial"/>
              </w:rPr>
              <w:t>унта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123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123,0</w:t>
            </w:r>
          </w:p>
        </w:tc>
      </w:tr>
      <w:tr w:rsidR="00A90F1F" w:rsidRPr="00FE3D7B" w:rsidTr="00A52DF4">
        <w:trPr>
          <w:trHeight w:val="286"/>
        </w:trPr>
        <w:tc>
          <w:tcPr>
            <w:tcW w:w="105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Источники финансирования</w:t>
            </w:r>
          </w:p>
        </w:tc>
      </w:tr>
      <w:tr w:rsidR="00A90F1F" w:rsidRPr="00FE3D7B" w:rsidTr="00A52DF4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line="240" w:lineRule="auto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line="240" w:lineRule="auto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723,0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2023,0</w:t>
            </w:r>
          </w:p>
        </w:tc>
      </w:tr>
      <w:tr w:rsidR="00A90F1F" w:rsidRPr="00FE3D7B" w:rsidTr="00A52DF4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В т</w:t>
            </w:r>
            <w:proofErr w:type="gramStart"/>
            <w:r w:rsidRPr="00FE3D7B">
              <w:rPr>
                <w:rFonts w:ascii="Arial" w:hAnsi="Arial" w:cs="Arial"/>
              </w:rPr>
              <w:t>.ч</w:t>
            </w:r>
            <w:proofErr w:type="gramEnd"/>
            <w:r w:rsidRPr="00FE3D7B">
              <w:rPr>
                <w:rFonts w:ascii="Arial" w:hAnsi="Arial" w:cs="Arial"/>
              </w:rPr>
              <w:t>:федеральный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</w:p>
        </w:tc>
      </w:tr>
      <w:tr w:rsidR="00A90F1F" w:rsidRPr="00FE3D7B" w:rsidTr="00A52DF4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line="240" w:lineRule="auto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285,0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line="240" w:lineRule="auto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453,8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738,8</w:t>
            </w:r>
          </w:p>
        </w:tc>
      </w:tr>
      <w:tr w:rsidR="00A90F1F" w:rsidRPr="00FE3D7B" w:rsidTr="00A52DF4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</w:p>
        </w:tc>
      </w:tr>
      <w:tr w:rsidR="00A90F1F" w:rsidRPr="00FE3D7B" w:rsidTr="00A52DF4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231,0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1246,0</w:t>
            </w:r>
          </w:p>
        </w:tc>
      </w:tr>
      <w:tr w:rsidR="00A90F1F" w:rsidRPr="00FE3D7B" w:rsidTr="00A52DF4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38,2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F" w:rsidRPr="00FE3D7B" w:rsidRDefault="00A90F1F" w:rsidP="00A52DF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1F" w:rsidRPr="00FE3D7B" w:rsidRDefault="00A90F1F" w:rsidP="00A52DF4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 w:rsidRPr="00FE3D7B">
              <w:rPr>
                <w:rFonts w:ascii="Arial" w:hAnsi="Arial" w:cs="Arial"/>
              </w:rPr>
              <w:t>38,2</w:t>
            </w:r>
          </w:p>
        </w:tc>
      </w:tr>
    </w:tbl>
    <w:p w:rsidR="00A90F1F" w:rsidRPr="00AA52B8" w:rsidRDefault="00A90F1F" w:rsidP="00A90F1F">
      <w:pPr>
        <w:spacing w:after="0" w:line="240" w:lineRule="auto"/>
        <w:ind w:left="-5" w:firstLine="71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как вопросы здравоохранения, образования и дошкольного воспитания относятся к районному уровню, объемы и источники финансирования будут определяться программой развития социальной инфраструктуры Боханского района.</w:t>
      </w:r>
    </w:p>
    <w:p w:rsidR="00A90F1F" w:rsidRDefault="00A90F1F" w:rsidP="00A90F1F">
      <w:pPr>
        <w:tabs>
          <w:tab w:val="left" w:pos="9355"/>
        </w:tabs>
        <w:spacing w:after="0"/>
        <w:ind w:left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Приобретение пиломатериала на строительство сельского клуба д</w:t>
      </w:r>
      <w:proofErr w:type="gramStart"/>
      <w:r>
        <w:rPr>
          <w:rFonts w:ascii="Arial" w:hAnsi="Arial" w:cs="Arial"/>
          <w:sz w:val="24"/>
          <w:szCs w:val="24"/>
        </w:rPr>
        <w:t>.Ш</w:t>
      </w:r>
      <w:proofErr w:type="gramEnd"/>
      <w:r>
        <w:rPr>
          <w:rFonts w:ascii="Arial" w:hAnsi="Arial" w:cs="Arial"/>
          <w:sz w:val="24"/>
          <w:szCs w:val="24"/>
        </w:rPr>
        <w:t xml:space="preserve">унта планируется за счет средств программы «народные инициативы», строительство планируется провести за счет собственных средств муниципального образования и внебюджетных средств. </w:t>
      </w:r>
    </w:p>
    <w:p w:rsidR="00A90F1F" w:rsidRDefault="00A90F1F" w:rsidP="00A90F1F">
      <w:pPr>
        <w:tabs>
          <w:tab w:val="left" w:pos="9355"/>
        </w:tabs>
        <w:spacing w:after="0"/>
        <w:ind w:left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Спортивная площадка будет строиться по программе гранта на поддержку местных инициатив граждан, проживающих в сельской местности. </w:t>
      </w:r>
    </w:p>
    <w:p w:rsidR="00A90F1F" w:rsidRDefault="00A90F1F" w:rsidP="00A90F1F">
      <w:pPr>
        <w:tabs>
          <w:tab w:val="left" w:pos="9355"/>
        </w:tabs>
        <w:spacing w:after="0"/>
        <w:ind w:left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Подготовка ПСД на строительство универсальных спортивных залов предусматривается за счет средств местного бюджета, а строительство предусматривается на средства федеральных и областных бюджетов.</w:t>
      </w:r>
    </w:p>
    <w:p w:rsidR="00A90F1F" w:rsidRDefault="00A90F1F" w:rsidP="00A90F1F">
      <w:pPr>
        <w:tabs>
          <w:tab w:val="left" w:pos="9355"/>
        </w:tabs>
        <w:spacing w:after="0" w:line="240" w:lineRule="auto"/>
        <w:ind w:left="704"/>
        <w:rPr>
          <w:rFonts w:ascii="Arial" w:hAnsi="Arial" w:cs="Arial"/>
          <w:b/>
          <w:sz w:val="24"/>
          <w:szCs w:val="24"/>
        </w:rPr>
      </w:pPr>
    </w:p>
    <w:p w:rsidR="00A90F1F" w:rsidRDefault="00A90F1F" w:rsidP="00A90F1F">
      <w:pPr>
        <w:tabs>
          <w:tab w:val="left" w:pos="9355"/>
        </w:tabs>
        <w:spacing w:after="0" w:line="240" w:lineRule="auto"/>
        <w:ind w:left="7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поселения.</w:t>
      </w:r>
    </w:p>
    <w:p w:rsidR="00A90F1F" w:rsidRDefault="00A90F1F" w:rsidP="00A90F1F">
      <w:pPr>
        <w:pStyle w:val="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1) В результате реализации данной комплексной Программы будет решена задача обеспечения населения муниципального образования  объектами школьного и дошкольного образования, дополнительно будет введено  20 ученических мест и 143 места в дошкольных учреждениях, улучшится шаговая доступность детских дошкольных учреждений.</w:t>
      </w:r>
    </w:p>
    <w:p w:rsidR="00A90F1F" w:rsidRDefault="00A90F1F" w:rsidP="00A90F1F">
      <w:pPr>
        <w:pStyle w:val="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 В соответствии с Генеральным планом муниципального образования «Хохорск» </w:t>
      </w:r>
      <w:proofErr w:type="gramStart"/>
      <w:r>
        <w:rPr>
          <w:rFonts w:ascii="Arial" w:hAnsi="Arial" w:cs="Arial"/>
        </w:rPr>
        <w:t>будет осуществляться развитие социальной инфраструктуры и</w:t>
      </w:r>
      <w:proofErr w:type="gramEnd"/>
      <w:r>
        <w:rPr>
          <w:rFonts w:ascii="Arial" w:hAnsi="Arial" w:cs="Arial"/>
        </w:rPr>
        <w:t xml:space="preserve"> будет вестись жилищное строительство.</w:t>
      </w:r>
    </w:p>
    <w:p w:rsidR="00A90F1F" w:rsidRDefault="00A90F1F" w:rsidP="00A90F1F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Произойдёт застройка жилыми домами двух микрорайонов в соответствии с Генеральным планом (д</w:t>
      </w:r>
      <w:proofErr w:type="gramStart"/>
      <w:r>
        <w:rPr>
          <w:rFonts w:ascii="Arial" w:hAnsi="Arial" w:cs="Arial"/>
        </w:rPr>
        <w:t>.Х</w:t>
      </w:r>
      <w:proofErr w:type="gramEnd"/>
      <w:r>
        <w:rPr>
          <w:rFonts w:ascii="Arial" w:hAnsi="Arial" w:cs="Arial"/>
        </w:rPr>
        <w:t>аратирген и д.Ижилха)</w:t>
      </w:r>
    </w:p>
    <w:p w:rsidR="00A90F1F" w:rsidRDefault="00A90F1F" w:rsidP="00A90F1F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>4) В связи с ростом количества детей дошкольного возраста появится детский сад  на 98 мест в с. Хохорск и требуется дополнительный детский сад в д</w:t>
      </w:r>
      <w:proofErr w:type="gramStart"/>
      <w:r>
        <w:rPr>
          <w:rFonts w:ascii="Arial" w:hAnsi="Arial" w:cs="Arial"/>
        </w:rPr>
        <w:t>.Х</w:t>
      </w:r>
      <w:proofErr w:type="gramEnd"/>
      <w:r>
        <w:rPr>
          <w:rFonts w:ascii="Arial" w:hAnsi="Arial" w:cs="Arial"/>
        </w:rPr>
        <w:t xml:space="preserve">аратирген не на 30 мест , а на 60 мест, что обеспечит потребность в устройстве детей в дошкольные учреждения. </w:t>
      </w:r>
    </w:p>
    <w:p w:rsidR="00A90F1F" w:rsidRDefault="00A90F1F" w:rsidP="00A90F1F">
      <w:pPr>
        <w:pStyle w:val="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Увеличится количество спортивных сооружений и их доступность для населения муниципального образования.</w:t>
      </w:r>
    </w:p>
    <w:p w:rsidR="00A90F1F" w:rsidRDefault="00A90F1F" w:rsidP="00A90F1F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Разработка межевых планов, проектов планирования застройки, проектно-сметная документация позволят проводить реализацию Комплексной Программы в соответствии с законодательством, в плановом порядке, с использованием средств бюджетов всех уровней.</w:t>
      </w:r>
    </w:p>
    <w:p w:rsidR="00A90F1F" w:rsidRDefault="00A90F1F" w:rsidP="00A90F1F">
      <w:pPr>
        <w:pStyle w:val="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A90F1F" w:rsidRDefault="00A90F1F" w:rsidP="00A90F1F">
      <w:pPr>
        <w:tabs>
          <w:tab w:val="left" w:pos="9355"/>
        </w:tabs>
        <w:spacing w:after="0" w:line="240" w:lineRule="auto"/>
        <w:ind w:left="704"/>
        <w:rPr>
          <w:rFonts w:ascii="Arial" w:hAnsi="Arial" w:cs="Arial"/>
          <w:b/>
          <w:sz w:val="24"/>
          <w:szCs w:val="24"/>
        </w:rPr>
      </w:pPr>
    </w:p>
    <w:p w:rsidR="00A90F1F" w:rsidRDefault="00A90F1F" w:rsidP="00A90F1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rFonts w:ascii="Arial" w:hAnsi="Arial" w:cs="Arial"/>
          <w:b/>
          <w:sz w:val="24"/>
          <w:szCs w:val="24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муниципального образования «Хохорск»</w:t>
      </w:r>
    </w:p>
    <w:p w:rsidR="00A90F1F" w:rsidRDefault="00A90F1F" w:rsidP="00A90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муниципального образования «Хохорск» предусматривает следующие мероприятия: </w:t>
      </w:r>
    </w:p>
    <w:p w:rsidR="00A90F1F" w:rsidRDefault="00A90F1F" w:rsidP="00A90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1.Внесение изменений в Генеральный план поселения </w:t>
      </w:r>
    </w:p>
    <w:p w:rsidR="00A90F1F" w:rsidRDefault="00A90F1F" w:rsidP="00A90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выявлении новых, необходимых к реализации мероприятий Программы; </w:t>
      </w:r>
    </w:p>
    <w:p w:rsidR="00A90F1F" w:rsidRDefault="00A90F1F" w:rsidP="00A90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появлении новых инвестиционных проектов, особо значимых для территории; </w:t>
      </w:r>
    </w:p>
    <w:p w:rsidR="00A90F1F" w:rsidRDefault="00A90F1F" w:rsidP="00A90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90F1F" w:rsidRDefault="00A90F1F" w:rsidP="00A90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F1F" w:rsidRDefault="00A90F1F" w:rsidP="00A90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программа «Комплексное развитие социальной  инфраструктуры муниципального образования «Хохорск» на 2016- 2032 гг. »</w:t>
      </w:r>
    </w:p>
    <w:p w:rsidR="00A90F1F" w:rsidRDefault="00A90F1F" w:rsidP="00A90F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подлежит опубликованию на официальном сайте Боханского  муниципального района в разделе «Муниципальное образование «Хохорск»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>в сети « Интернет».</w:t>
      </w:r>
    </w:p>
    <w:p w:rsidR="00A90F1F" w:rsidRPr="00811627" w:rsidRDefault="00A90F1F" w:rsidP="00A90F1F">
      <w:pPr>
        <w:tabs>
          <w:tab w:val="left" w:pos="935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293F" w:rsidRDefault="00F4293F"/>
    <w:sectPr w:rsidR="00F4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9C2"/>
    <w:multiLevelType w:val="hybridMultilevel"/>
    <w:tmpl w:val="1F405E30"/>
    <w:lvl w:ilvl="0" w:tplc="5E1CD022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1">
    <w:nsid w:val="389271A0"/>
    <w:multiLevelType w:val="hybridMultilevel"/>
    <w:tmpl w:val="0EF2D5F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549ED"/>
    <w:multiLevelType w:val="hybridMultilevel"/>
    <w:tmpl w:val="63786C0E"/>
    <w:lvl w:ilvl="0" w:tplc="D6FAF14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0A4FB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0987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4F85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C246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6A0E6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1E04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B9A0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01E1F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71410D48"/>
    <w:multiLevelType w:val="multilevel"/>
    <w:tmpl w:val="BF4C3CDC"/>
    <w:lvl w:ilvl="0">
      <w:start w:val="2"/>
      <w:numFmt w:val="decimal"/>
      <w:lvlText w:val="%1."/>
      <w:lvlJc w:val="left"/>
      <w:pPr>
        <w:ind w:left="70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1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34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24" w:hanging="2160"/>
      </w:pPr>
      <w:rPr>
        <w:rFonts w:cs="Times New Roman" w:hint="default"/>
        <w:b/>
      </w:rPr>
    </w:lvl>
  </w:abstractNum>
  <w:abstractNum w:abstractNumId="4">
    <w:nsid w:val="739852FD"/>
    <w:multiLevelType w:val="hybridMultilevel"/>
    <w:tmpl w:val="1472B17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4562" w:hanging="2042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0"/>
        </w:tabs>
        <w:ind w:left="3842" w:hanging="2042"/>
      </w:pPr>
      <w:rPr>
        <w:rFonts w:ascii="Vrinda" w:hAnsi="Vrinda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90F1F"/>
    <w:rsid w:val="00A90F1F"/>
    <w:rsid w:val="00F4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A90F1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90F1F"/>
  </w:style>
  <w:style w:type="character" w:styleId="a6">
    <w:name w:val="Hyperlink"/>
    <w:uiPriority w:val="99"/>
    <w:unhideWhenUsed/>
    <w:rsid w:val="00A90F1F"/>
    <w:rPr>
      <w:color w:val="0000FF"/>
      <w:u w:val="single"/>
    </w:rPr>
  </w:style>
  <w:style w:type="paragraph" w:customStyle="1" w:styleId="1">
    <w:name w:val="Обычный (веб)1"/>
    <w:basedOn w:val="a"/>
    <w:rsid w:val="00A90F1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3340</Words>
  <Characters>19040</Characters>
  <Application>Microsoft Office Word</Application>
  <DocSecurity>0</DocSecurity>
  <Lines>158</Lines>
  <Paragraphs>44</Paragraphs>
  <ScaleCrop>false</ScaleCrop>
  <Company>Microsoft</Company>
  <LinksUpToDate>false</LinksUpToDate>
  <CharactersWithSpaces>22336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2018-02-09T06:13:00Z</dcterms:created>
  <dcterms:modified xsi:type="dcterms:W3CDTF">2018-02-09T06:13:00Z</dcterms:modified>
</cp:coreProperties>
</file>